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FEFA" w14:textId="3EECBDFC" w:rsidR="00862D0F" w:rsidRPr="00143309" w:rsidRDefault="00497626" w:rsidP="00862D0F">
      <w:pPr>
        <w:jc w:val="center"/>
        <w:rPr>
          <w:rFonts w:asciiTheme="majorHAnsi" w:eastAsiaTheme="minorEastAsia" w:hAnsiTheme="majorHAnsi"/>
          <w:b/>
          <w:sz w:val="22"/>
          <w:szCs w:val="22"/>
        </w:rPr>
      </w:pPr>
      <w:r w:rsidRPr="00143309">
        <w:rPr>
          <w:rFonts w:asciiTheme="majorHAnsi" w:eastAsiaTheme="minorEastAsia" w:hAnsiTheme="majorHAnsi"/>
          <w:b/>
          <w:sz w:val="22"/>
          <w:szCs w:val="22"/>
        </w:rPr>
        <w:t>Dienst</w:t>
      </w:r>
      <w:r w:rsidR="00862D0F" w:rsidRPr="00143309">
        <w:rPr>
          <w:rFonts w:asciiTheme="majorHAnsi" w:eastAsiaTheme="minorEastAsia" w:hAnsiTheme="majorHAnsi"/>
          <w:b/>
          <w:sz w:val="22"/>
          <w:szCs w:val="22"/>
        </w:rPr>
        <w:t xml:space="preserve">vereinbarung </w:t>
      </w:r>
    </w:p>
    <w:p w14:paraId="3875843C" w14:textId="58934EB3" w:rsidR="00862D0F" w:rsidRPr="00143309" w:rsidRDefault="007D3B30" w:rsidP="00862D0F">
      <w:pPr>
        <w:jc w:val="center"/>
        <w:rPr>
          <w:rFonts w:asciiTheme="majorHAnsi" w:eastAsiaTheme="minorEastAsia" w:hAnsiTheme="majorHAnsi"/>
          <w:sz w:val="18"/>
          <w:szCs w:val="18"/>
        </w:rPr>
      </w:pPr>
      <w:r w:rsidRPr="00143309">
        <w:rPr>
          <w:rFonts w:asciiTheme="majorHAnsi" w:eastAsiaTheme="minorEastAsia" w:hAnsiTheme="majorHAnsi"/>
          <w:sz w:val="18"/>
          <w:szCs w:val="18"/>
        </w:rPr>
        <w:t>über</w:t>
      </w:r>
      <w:r w:rsidR="00862D0F" w:rsidRPr="00143309">
        <w:rPr>
          <w:rFonts w:asciiTheme="majorHAnsi" w:eastAsiaTheme="minorEastAsia" w:hAnsiTheme="majorHAnsi"/>
          <w:sz w:val="18"/>
          <w:szCs w:val="18"/>
        </w:rPr>
        <w:t xml:space="preserve"> </w:t>
      </w:r>
    </w:p>
    <w:p w14:paraId="59549223" w14:textId="5CC70BE4" w:rsidR="00862D0F" w:rsidRPr="00143309" w:rsidRDefault="00862D0F" w:rsidP="00862D0F">
      <w:pPr>
        <w:jc w:val="center"/>
        <w:rPr>
          <w:rFonts w:asciiTheme="majorHAnsi" w:eastAsiaTheme="minorEastAsia" w:hAnsiTheme="majorHAnsi"/>
          <w:b/>
          <w:sz w:val="22"/>
          <w:szCs w:val="22"/>
        </w:rPr>
      </w:pPr>
      <w:r w:rsidRPr="00143309">
        <w:rPr>
          <w:rFonts w:asciiTheme="majorHAnsi" w:eastAsiaTheme="minorEastAsia" w:hAnsiTheme="majorHAnsi"/>
          <w:b/>
          <w:sz w:val="22"/>
          <w:szCs w:val="22"/>
        </w:rPr>
        <w:t xml:space="preserve">die </w:t>
      </w:r>
      <w:r w:rsidR="0059769E" w:rsidRPr="00143309">
        <w:rPr>
          <w:rFonts w:asciiTheme="majorHAnsi" w:eastAsiaTheme="minorEastAsia" w:hAnsiTheme="majorHAnsi"/>
          <w:b/>
          <w:sz w:val="22"/>
          <w:szCs w:val="22"/>
        </w:rPr>
        <w:t>Einführung der</w:t>
      </w:r>
      <w:r w:rsidR="0000195E" w:rsidRPr="00143309">
        <w:rPr>
          <w:rFonts w:asciiTheme="majorHAnsi" w:eastAsiaTheme="minorEastAsia" w:hAnsiTheme="majorHAnsi"/>
          <w:b/>
          <w:sz w:val="22"/>
          <w:szCs w:val="22"/>
        </w:rPr>
        <w:t xml:space="preserve"> </w:t>
      </w:r>
      <w:r w:rsidRPr="00143309">
        <w:rPr>
          <w:rFonts w:asciiTheme="majorHAnsi" w:eastAsiaTheme="minorEastAsia" w:hAnsiTheme="majorHAnsi"/>
          <w:b/>
          <w:sz w:val="22"/>
          <w:szCs w:val="22"/>
        </w:rPr>
        <w:t>„</w:t>
      </w:r>
      <w:r w:rsidR="00DE5DFD" w:rsidRPr="00143309">
        <w:rPr>
          <w:rFonts w:asciiTheme="majorHAnsi" w:eastAsiaTheme="minorEastAsia" w:hAnsiTheme="majorHAnsi"/>
          <w:b/>
          <w:sz w:val="22"/>
          <w:szCs w:val="22"/>
        </w:rPr>
        <w:t>Digitale</w:t>
      </w:r>
      <w:r w:rsidR="0059769E" w:rsidRPr="00143309">
        <w:rPr>
          <w:rFonts w:asciiTheme="majorHAnsi" w:eastAsiaTheme="minorEastAsia" w:hAnsiTheme="majorHAnsi"/>
          <w:b/>
          <w:sz w:val="22"/>
          <w:szCs w:val="22"/>
        </w:rPr>
        <w:t>n</w:t>
      </w:r>
      <w:r w:rsidR="00DE5DFD" w:rsidRPr="00143309">
        <w:rPr>
          <w:rFonts w:asciiTheme="majorHAnsi" w:eastAsiaTheme="minorEastAsia" w:hAnsiTheme="majorHAnsi"/>
          <w:b/>
          <w:sz w:val="22"/>
          <w:szCs w:val="22"/>
        </w:rPr>
        <w:t xml:space="preserve"> Entgeltabrechnung</w:t>
      </w:r>
      <w:r w:rsidRPr="00143309">
        <w:rPr>
          <w:rFonts w:asciiTheme="majorHAnsi" w:eastAsiaTheme="minorEastAsia" w:hAnsiTheme="majorHAnsi"/>
          <w:b/>
          <w:sz w:val="22"/>
          <w:szCs w:val="22"/>
        </w:rPr>
        <w:t>“</w:t>
      </w:r>
    </w:p>
    <w:p w14:paraId="6348EC68" w14:textId="6621A86F" w:rsidR="009D12B6" w:rsidRPr="00143309" w:rsidRDefault="009D12B6" w:rsidP="00862D0F">
      <w:pPr>
        <w:jc w:val="center"/>
        <w:rPr>
          <w:rFonts w:asciiTheme="majorHAnsi" w:eastAsiaTheme="minorEastAsia" w:hAnsiTheme="majorHAnsi"/>
          <w:b/>
          <w:sz w:val="22"/>
          <w:szCs w:val="22"/>
        </w:rPr>
      </w:pPr>
      <w:r w:rsidRPr="00143309">
        <w:rPr>
          <w:rFonts w:asciiTheme="majorHAnsi" w:eastAsiaTheme="minorEastAsia" w:hAnsiTheme="majorHAnsi"/>
          <w:b/>
          <w:sz w:val="22"/>
          <w:szCs w:val="22"/>
        </w:rPr>
        <w:t>_________________________________</w:t>
      </w:r>
    </w:p>
    <w:p w14:paraId="42ED9B6E" w14:textId="77777777" w:rsidR="00862D0F" w:rsidRPr="00143309" w:rsidRDefault="00862D0F" w:rsidP="00862D0F">
      <w:pPr>
        <w:jc w:val="center"/>
        <w:rPr>
          <w:rFonts w:asciiTheme="majorHAnsi" w:eastAsiaTheme="minorEastAsia" w:hAnsiTheme="majorHAnsi"/>
          <w:sz w:val="22"/>
          <w:szCs w:val="22"/>
        </w:rPr>
      </w:pPr>
    </w:p>
    <w:p w14:paraId="1C772E65" w14:textId="1639311B" w:rsidR="00862D0F" w:rsidRPr="00143309" w:rsidRDefault="009D12B6" w:rsidP="00862D0F">
      <w:pPr>
        <w:jc w:val="center"/>
        <w:rPr>
          <w:rFonts w:asciiTheme="majorHAnsi" w:eastAsiaTheme="minorEastAsia" w:hAnsiTheme="majorHAnsi"/>
          <w:sz w:val="18"/>
          <w:szCs w:val="18"/>
        </w:rPr>
      </w:pPr>
      <w:r w:rsidRPr="00143309">
        <w:rPr>
          <w:rFonts w:asciiTheme="majorHAnsi" w:eastAsiaTheme="minorEastAsia" w:hAnsiTheme="majorHAnsi"/>
          <w:sz w:val="18"/>
          <w:szCs w:val="18"/>
        </w:rPr>
        <w:t>Zwischen</w:t>
      </w:r>
    </w:p>
    <w:p w14:paraId="1E917AC6" w14:textId="61450CB6" w:rsidR="00497626" w:rsidRPr="00143309" w:rsidRDefault="00862D0F" w:rsidP="00497626">
      <w:pPr>
        <w:jc w:val="center"/>
        <w:rPr>
          <w:rFonts w:asciiTheme="majorHAnsi" w:eastAsiaTheme="minorEastAsia" w:hAnsiTheme="majorHAnsi"/>
          <w:sz w:val="22"/>
          <w:szCs w:val="22"/>
        </w:rPr>
      </w:pPr>
      <w:r w:rsidRPr="00143309">
        <w:rPr>
          <w:rFonts w:asciiTheme="majorHAnsi" w:eastAsiaTheme="minorEastAsia" w:hAnsiTheme="majorHAnsi"/>
          <w:b/>
          <w:sz w:val="22"/>
          <w:szCs w:val="22"/>
        </w:rPr>
        <w:t>de</w:t>
      </w:r>
      <w:r w:rsidR="008808F8" w:rsidRPr="00143309">
        <w:rPr>
          <w:rFonts w:asciiTheme="majorHAnsi" w:eastAsiaTheme="minorEastAsia" w:hAnsiTheme="majorHAnsi"/>
          <w:b/>
          <w:sz w:val="22"/>
          <w:szCs w:val="22"/>
        </w:rPr>
        <w:t>m Kirchenkreis / der Kirchengemeinde</w:t>
      </w:r>
      <w:r w:rsidR="004C4BD8" w:rsidRPr="00143309">
        <w:rPr>
          <w:rFonts w:asciiTheme="majorHAnsi" w:eastAsiaTheme="minorEastAsia" w:hAnsiTheme="majorHAnsi"/>
          <w:b/>
          <w:sz w:val="22"/>
          <w:szCs w:val="22"/>
        </w:rPr>
        <w:t xml:space="preserve"> XXX</w:t>
      </w:r>
    </w:p>
    <w:p w14:paraId="233B9ED4" w14:textId="4E1FC93B" w:rsidR="00862D0F" w:rsidRPr="00143309" w:rsidRDefault="00862D0F" w:rsidP="00497626">
      <w:pPr>
        <w:jc w:val="center"/>
        <w:rPr>
          <w:rFonts w:asciiTheme="majorHAnsi" w:eastAsiaTheme="minorEastAsia" w:hAnsiTheme="majorHAnsi"/>
          <w:sz w:val="18"/>
          <w:szCs w:val="18"/>
        </w:rPr>
      </w:pPr>
      <w:r w:rsidRPr="00143309">
        <w:rPr>
          <w:rFonts w:asciiTheme="majorHAnsi" w:eastAsiaTheme="minorEastAsia" w:hAnsiTheme="majorHAnsi"/>
          <w:sz w:val="18"/>
          <w:szCs w:val="18"/>
        </w:rPr>
        <w:t>(„AG“ genannt)</w:t>
      </w:r>
    </w:p>
    <w:p w14:paraId="3070A2C7" w14:textId="77777777" w:rsidR="00862D0F" w:rsidRPr="00143309" w:rsidRDefault="00862D0F" w:rsidP="00862D0F">
      <w:pPr>
        <w:jc w:val="center"/>
        <w:rPr>
          <w:rFonts w:asciiTheme="majorHAnsi" w:eastAsiaTheme="minorEastAsia" w:hAnsiTheme="majorHAnsi"/>
          <w:sz w:val="22"/>
          <w:szCs w:val="22"/>
        </w:rPr>
      </w:pPr>
    </w:p>
    <w:p w14:paraId="3477CB54" w14:textId="7403EC55" w:rsidR="00497626" w:rsidRPr="00143309" w:rsidRDefault="00862D0F" w:rsidP="00862D0F">
      <w:pPr>
        <w:jc w:val="center"/>
        <w:rPr>
          <w:rFonts w:asciiTheme="majorHAnsi" w:eastAsiaTheme="minorEastAsia" w:hAnsiTheme="majorHAnsi"/>
          <w:sz w:val="22"/>
          <w:szCs w:val="22"/>
        </w:rPr>
      </w:pPr>
      <w:r w:rsidRPr="00143309">
        <w:rPr>
          <w:rFonts w:asciiTheme="majorHAnsi" w:eastAsiaTheme="minorEastAsia" w:hAnsiTheme="majorHAnsi"/>
          <w:sz w:val="18"/>
          <w:szCs w:val="18"/>
        </w:rPr>
        <w:t>und</w:t>
      </w:r>
      <w:r w:rsidRPr="00143309">
        <w:rPr>
          <w:rFonts w:asciiTheme="majorHAnsi" w:eastAsiaTheme="minorEastAsia" w:hAnsiTheme="majorHAnsi"/>
          <w:sz w:val="18"/>
          <w:szCs w:val="18"/>
        </w:rPr>
        <w:br/>
      </w:r>
      <w:r w:rsidRPr="00143309">
        <w:rPr>
          <w:rFonts w:asciiTheme="majorHAnsi" w:eastAsiaTheme="minorEastAsia" w:hAnsiTheme="majorHAnsi"/>
          <w:b/>
          <w:sz w:val="22"/>
          <w:szCs w:val="22"/>
        </w:rPr>
        <w:t xml:space="preserve">der Mitarbeitervertretung </w:t>
      </w:r>
      <w:r w:rsidR="004C4BD8" w:rsidRPr="00143309">
        <w:rPr>
          <w:rFonts w:asciiTheme="majorHAnsi" w:eastAsiaTheme="minorEastAsia" w:hAnsiTheme="majorHAnsi"/>
          <w:b/>
          <w:sz w:val="22"/>
          <w:szCs w:val="22"/>
        </w:rPr>
        <w:t>XXX</w:t>
      </w:r>
    </w:p>
    <w:p w14:paraId="4148DF17" w14:textId="72C028C2" w:rsidR="00862D0F" w:rsidRPr="00143309" w:rsidRDefault="00862D0F" w:rsidP="00497626">
      <w:pPr>
        <w:jc w:val="center"/>
        <w:rPr>
          <w:rFonts w:asciiTheme="majorHAnsi" w:eastAsiaTheme="minorEastAsia" w:hAnsiTheme="majorHAnsi"/>
          <w:sz w:val="18"/>
          <w:szCs w:val="18"/>
        </w:rPr>
      </w:pPr>
      <w:r w:rsidRPr="00143309">
        <w:rPr>
          <w:rFonts w:asciiTheme="majorHAnsi" w:eastAsiaTheme="minorEastAsia" w:hAnsiTheme="majorHAnsi"/>
          <w:sz w:val="18"/>
          <w:szCs w:val="18"/>
        </w:rPr>
        <w:t>(„MAV“ genannt)</w:t>
      </w:r>
    </w:p>
    <w:p w14:paraId="03C85DD8" w14:textId="77777777" w:rsidR="00862D0F" w:rsidRPr="00143309" w:rsidRDefault="00862D0F" w:rsidP="00862D0F">
      <w:pPr>
        <w:rPr>
          <w:rFonts w:asciiTheme="majorHAnsi" w:eastAsiaTheme="minorEastAsia" w:hAnsiTheme="majorHAnsi"/>
          <w:sz w:val="22"/>
          <w:szCs w:val="22"/>
        </w:rPr>
      </w:pPr>
    </w:p>
    <w:p w14:paraId="6EA885AE" w14:textId="6A068D21" w:rsidR="00862D0F" w:rsidRPr="00143309" w:rsidRDefault="00862D0F" w:rsidP="009D12B6">
      <w:pPr>
        <w:rPr>
          <w:rFonts w:asciiTheme="majorHAnsi" w:eastAsiaTheme="minorEastAsia" w:hAnsiTheme="majorHAnsi"/>
          <w:sz w:val="22"/>
          <w:szCs w:val="22"/>
        </w:rPr>
      </w:pPr>
      <w:r w:rsidRPr="00143309">
        <w:rPr>
          <w:rFonts w:asciiTheme="majorHAnsi" w:eastAsiaTheme="minorEastAsia" w:hAnsiTheme="majorHAnsi"/>
          <w:sz w:val="22"/>
          <w:szCs w:val="22"/>
        </w:rPr>
        <w:t xml:space="preserve">wird folgende </w:t>
      </w:r>
      <w:r w:rsidR="00497626" w:rsidRPr="00143309">
        <w:rPr>
          <w:rFonts w:asciiTheme="majorHAnsi" w:eastAsiaTheme="minorEastAsia" w:hAnsiTheme="majorHAnsi"/>
          <w:b/>
          <w:sz w:val="22"/>
          <w:szCs w:val="22"/>
        </w:rPr>
        <w:t>Dienst</w:t>
      </w:r>
      <w:r w:rsidRPr="00143309">
        <w:rPr>
          <w:rFonts w:asciiTheme="majorHAnsi" w:eastAsiaTheme="minorEastAsia" w:hAnsiTheme="majorHAnsi"/>
          <w:b/>
          <w:bCs/>
          <w:sz w:val="22"/>
          <w:szCs w:val="22"/>
        </w:rPr>
        <w:t xml:space="preserve">vereinbarung </w:t>
      </w:r>
      <w:r w:rsidR="0077675A"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die </w:t>
      </w:r>
      <w:r w:rsidR="0077675A" w:rsidRPr="00143309">
        <w:rPr>
          <w:rFonts w:asciiTheme="majorHAnsi" w:eastAsiaTheme="minorEastAsia" w:hAnsiTheme="majorHAnsi"/>
          <w:sz w:val="22"/>
          <w:szCs w:val="22"/>
        </w:rPr>
        <w:t>Zurverfügungstellung</w:t>
      </w:r>
      <w:r w:rsidRPr="00143309">
        <w:rPr>
          <w:rFonts w:asciiTheme="majorHAnsi" w:eastAsiaTheme="minorEastAsia" w:hAnsiTheme="majorHAnsi"/>
          <w:sz w:val="22"/>
          <w:szCs w:val="22"/>
        </w:rPr>
        <w:t xml:space="preserve"> der monatlichen </w:t>
      </w:r>
      <w:r w:rsidR="0059769E" w:rsidRPr="00143309">
        <w:rPr>
          <w:rFonts w:asciiTheme="majorHAnsi" w:eastAsiaTheme="minorEastAsia" w:hAnsiTheme="majorHAnsi"/>
          <w:sz w:val="22"/>
          <w:szCs w:val="22"/>
        </w:rPr>
        <w:t>d</w:t>
      </w:r>
      <w:r w:rsidR="00DE5DFD" w:rsidRPr="00143309">
        <w:rPr>
          <w:rFonts w:asciiTheme="majorHAnsi" w:eastAsiaTheme="minorEastAsia" w:hAnsiTheme="majorHAnsi"/>
          <w:sz w:val="22"/>
          <w:szCs w:val="22"/>
        </w:rPr>
        <w:t>igitalen Entgeltabrechnung</w:t>
      </w:r>
      <w:r w:rsidRPr="00143309">
        <w:rPr>
          <w:rFonts w:asciiTheme="majorHAnsi" w:eastAsiaTheme="minorEastAsia" w:hAnsiTheme="majorHAnsi"/>
          <w:sz w:val="22"/>
          <w:szCs w:val="22"/>
        </w:rPr>
        <w:t xml:space="preserve"> geschlossen. </w:t>
      </w:r>
    </w:p>
    <w:p w14:paraId="50E8931C" w14:textId="77777777" w:rsidR="00497626" w:rsidRPr="00143309" w:rsidRDefault="00497626" w:rsidP="00AC7075">
      <w:pPr>
        <w:jc w:val="center"/>
        <w:rPr>
          <w:rFonts w:asciiTheme="majorHAnsi" w:eastAsiaTheme="minorEastAsia" w:hAnsiTheme="majorHAnsi"/>
          <w:b/>
          <w:bCs/>
          <w:sz w:val="22"/>
          <w:szCs w:val="22"/>
        </w:rPr>
      </w:pPr>
    </w:p>
    <w:p w14:paraId="7584A3D0" w14:textId="77777777" w:rsidR="00AC7075" w:rsidRPr="00143309" w:rsidRDefault="00862D0F" w:rsidP="00AC7075">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1 </w:t>
      </w:r>
    </w:p>
    <w:p w14:paraId="521D6084" w14:textId="7C8D67C8" w:rsidR="00862D0F" w:rsidRPr="00143309" w:rsidRDefault="00862D0F" w:rsidP="00AC7075">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Zielsetzung, rechtliche Grundlagen</w:t>
      </w:r>
    </w:p>
    <w:p w14:paraId="4C0C8EFB" w14:textId="46B61CC5" w:rsidR="00862D0F" w:rsidRPr="00143309" w:rsidRDefault="00862D0F" w:rsidP="0077675A">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auf der Grundlage der gesetzlichen </w:t>
      </w:r>
      <w:r w:rsidR="00E12487" w:rsidRPr="00143309">
        <w:rPr>
          <w:rFonts w:asciiTheme="majorHAnsi" w:eastAsiaTheme="minorEastAsia" w:hAnsiTheme="majorHAnsi"/>
          <w:sz w:val="22"/>
          <w:szCs w:val="22"/>
        </w:rPr>
        <w:t>Informationspflicht</w:t>
      </w:r>
      <w:r w:rsidRPr="00143309">
        <w:rPr>
          <w:rFonts w:asciiTheme="majorHAnsi" w:eastAsiaTheme="minorEastAsia" w:hAnsiTheme="majorHAnsi"/>
          <w:sz w:val="22"/>
          <w:szCs w:val="22"/>
        </w:rPr>
        <w:t xml:space="preserve"> de</w:t>
      </w:r>
      <w:r w:rsidR="0077675A" w:rsidRPr="00143309">
        <w:rPr>
          <w:rFonts w:asciiTheme="majorHAnsi" w:eastAsiaTheme="minorEastAsia" w:hAnsiTheme="majorHAnsi"/>
          <w:sz w:val="22"/>
          <w:szCs w:val="22"/>
        </w:rPr>
        <w:t xml:space="preserve">r MAV </w:t>
      </w:r>
      <w:r w:rsidRPr="00143309">
        <w:rPr>
          <w:rFonts w:asciiTheme="majorHAnsi" w:eastAsiaTheme="minorEastAsia" w:hAnsiTheme="majorHAnsi"/>
          <w:sz w:val="22"/>
          <w:szCs w:val="22"/>
        </w:rPr>
        <w:t xml:space="preserve">abgeschlossene </w:t>
      </w:r>
      <w:r w:rsidR="00497626" w:rsidRPr="00143309">
        <w:rPr>
          <w:rFonts w:asciiTheme="majorHAnsi" w:eastAsiaTheme="minorEastAsia" w:hAnsiTheme="majorHAnsi"/>
          <w:sz w:val="22"/>
          <w:szCs w:val="22"/>
        </w:rPr>
        <w:t>Dienst</w:t>
      </w:r>
      <w:r w:rsidR="007D3B30" w:rsidRPr="00143309">
        <w:rPr>
          <w:rFonts w:asciiTheme="majorHAnsi" w:eastAsiaTheme="minorEastAsia" w:hAnsiTheme="majorHAnsi"/>
          <w:sz w:val="22"/>
          <w:szCs w:val="22"/>
        </w:rPr>
        <w:t>vereinbarung</w:t>
      </w:r>
      <w:r w:rsidRPr="00143309">
        <w:rPr>
          <w:rFonts w:asciiTheme="majorHAnsi" w:eastAsiaTheme="minorEastAsia" w:hAnsiTheme="majorHAnsi"/>
          <w:sz w:val="22"/>
          <w:szCs w:val="22"/>
        </w:rPr>
        <w:t xml:space="preserve"> hat zum Ziel, Rahmenbedingungen </w:t>
      </w:r>
      <w:r w:rsidR="0077675A" w:rsidRPr="00143309">
        <w:rPr>
          <w:rFonts w:asciiTheme="majorHAnsi" w:eastAsiaTheme="minorEastAsia" w:hAnsiTheme="majorHAnsi"/>
          <w:sz w:val="22"/>
          <w:szCs w:val="22"/>
        </w:rPr>
        <w:t>für</w:t>
      </w:r>
      <w:r w:rsidRPr="00143309">
        <w:rPr>
          <w:rFonts w:asciiTheme="majorHAnsi" w:eastAsiaTheme="minorEastAsia" w:hAnsiTheme="majorHAnsi"/>
          <w:sz w:val="22"/>
          <w:szCs w:val="22"/>
        </w:rPr>
        <w:t xml:space="preserve"> eine EDV-basierende </w:t>
      </w:r>
      <w:r w:rsidR="0077675A" w:rsidRPr="00143309">
        <w:rPr>
          <w:rFonts w:asciiTheme="majorHAnsi" w:eastAsiaTheme="minorEastAsia" w:hAnsiTheme="majorHAnsi"/>
          <w:sz w:val="22"/>
          <w:szCs w:val="22"/>
        </w:rPr>
        <w:t>Zurverfügungstellung</w:t>
      </w:r>
      <w:r w:rsidRPr="00143309">
        <w:rPr>
          <w:rFonts w:asciiTheme="majorHAnsi" w:eastAsiaTheme="minorEastAsia" w:hAnsiTheme="majorHAnsi"/>
          <w:sz w:val="22"/>
          <w:szCs w:val="22"/>
        </w:rPr>
        <w:t xml:space="preserve"> der monatlichen </w:t>
      </w:r>
      <w:r w:rsidR="0059769E" w:rsidRPr="00143309">
        <w:rPr>
          <w:rFonts w:asciiTheme="majorHAnsi" w:eastAsiaTheme="minorEastAsia" w:hAnsiTheme="majorHAnsi"/>
          <w:sz w:val="22"/>
          <w:szCs w:val="22"/>
        </w:rPr>
        <w:t>Entgelt</w:t>
      </w:r>
      <w:r w:rsidRPr="00143309">
        <w:rPr>
          <w:rFonts w:asciiTheme="majorHAnsi" w:eastAsiaTheme="minorEastAsia" w:hAnsiTheme="majorHAnsi"/>
          <w:sz w:val="22"/>
          <w:szCs w:val="22"/>
        </w:rPr>
        <w:t xml:space="preserve">abrechnung festzulegen und damit einerseits die Rechte der </w:t>
      </w:r>
      <w:r w:rsidR="007321A9" w:rsidRPr="00143309">
        <w:rPr>
          <w:rFonts w:asciiTheme="majorHAnsi" w:eastAsiaTheme="minorEastAsia" w:hAnsiTheme="majorHAnsi"/>
          <w:sz w:val="22"/>
          <w:szCs w:val="22"/>
        </w:rPr>
        <w:t>Mitarbeitenden</w:t>
      </w:r>
      <w:r w:rsidRPr="00143309">
        <w:rPr>
          <w:rFonts w:asciiTheme="majorHAnsi" w:eastAsiaTheme="minorEastAsia" w:hAnsiTheme="majorHAnsi"/>
          <w:sz w:val="22"/>
          <w:szCs w:val="22"/>
        </w:rPr>
        <w:t xml:space="preserve"> zu sichern, aber gleichermaßen den </w:t>
      </w:r>
      <w:r w:rsidR="0077675A" w:rsidRPr="00143309">
        <w:rPr>
          <w:rFonts w:asciiTheme="majorHAnsi" w:eastAsiaTheme="minorEastAsia" w:hAnsiTheme="majorHAnsi"/>
          <w:sz w:val="22"/>
          <w:szCs w:val="22"/>
        </w:rPr>
        <w:t>Bedürfnissen</w:t>
      </w:r>
      <w:r w:rsidRPr="00143309">
        <w:rPr>
          <w:rFonts w:asciiTheme="majorHAnsi" w:eastAsiaTheme="minorEastAsia" w:hAnsiTheme="majorHAnsi"/>
          <w:sz w:val="22"/>
          <w:szCs w:val="22"/>
        </w:rPr>
        <w:t xml:space="preserve"> des </w:t>
      </w:r>
      <w:r w:rsidR="005102D5" w:rsidRPr="00143309">
        <w:rPr>
          <w:rFonts w:asciiTheme="majorHAnsi" w:eastAsiaTheme="minorEastAsia" w:hAnsiTheme="majorHAnsi"/>
          <w:sz w:val="22"/>
          <w:szCs w:val="22"/>
        </w:rPr>
        <w:t>Arbeitgebers n</w:t>
      </w:r>
      <w:r w:rsidRPr="00143309">
        <w:rPr>
          <w:rFonts w:asciiTheme="majorHAnsi" w:eastAsiaTheme="minorEastAsia" w:hAnsiTheme="majorHAnsi"/>
          <w:sz w:val="22"/>
          <w:szCs w:val="22"/>
        </w:rPr>
        <w:t>ach einer modernen und kostenschonenden EDV-</w:t>
      </w:r>
      <w:r w:rsidR="007D3B30" w:rsidRPr="00143309">
        <w:rPr>
          <w:rFonts w:asciiTheme="majorHAnsi" w:eastAsiaTheme="minorEastAsia" w:hAnsiTheme="majorHAnsi"/>
          <w:sz w:val="22"/>
          <w:szCs w:val="22"/>
        </w:rPr>
        <w:t>Lösung</w:t>
      </w:r>
      <w:r w:rsidRPr="00143309">
        <w:rPr>
          <w:rFonts w:asciiTheme="majorHAnsi" w:eastAsiaTheme="minorEastAsia" w:hAnsiTheme="majorHAnsi"/>
          <w:sz w:val="22"/>
          <w:szCs w:val="22"/>
        </w:rPr>
        <w:t xml:space="preserve"> zu entsprechen. </w:t>
      </w:r>
    </w:p>
    <w:p w14:paraId="65572104" w14:textId="36A208DF" w:rsidR="00862D0F" w:rsidRPr="00143309" w:rsidRDefault="00862D0F" w:rsidP="0077675A">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Gleichzeitig ist es </w:t>
      </w:r>
      <w:r w:rsidR="0077675A" w:rsidRPr="00143309">
        <w:rPr>
          <w:rFonts w:asciiTheme="majorHAnsi" w:eastAsiaTheme="minorEastAsia" w:hAnsiTheme="majorHAnsi"/>
          <w:sz w:val="22"/>
          <w:szCs w:val="22"/>
        </w:rPr>
        <w:t>ausdrückliches</w:t>
      </w:r>
      <w:r w:rsidRPr="00143309">
        <w:rPr>
          <w:rFonts w:asciiTheme="majorHAnsi" w:eastAsiaTheme="minorEastAsia" w:hAnsiTheme="majorHAnsi"/>
          <w:sz w:val="22"/>
          <w:szCs w:val="22"/>
        </w:rPr>
        <w:t xml:space="preserve"> Ziel dieser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vereinbarung, die gesetzlichen Erfordernisse und Bestimmungen nach dem Datenschutzgesetz</w:t>
      </w:r>
      <w:r w:rsidR="005C493A">
        <w:rPr>
          <w:rFonts w:asciiTheme="majorHAnsi" w:eastAsiaTheme="minorEastAsia" w:hAnsiTheme="majorHAnsi"/>
          <w:sz w:val="22"/>
          <w:szCs w:val="22"/>
        </w:rPr>
        <w:t xml:space="preserve"> der EKD (DSG-EKD</w:t>
      </w:r>
      <w:r w:rsidRPr="00143309">
        <w:rPr>
          <w:rFonts w:asciiTheme="majorHAnsi" w:eastAsiaTheme="minorEastAsia" w:hAnsiTheme="majorHAnsi"/>
          <w:sz w:val="22"/>
          <w:szCs w:val="22"/>
        </w:rPr>
        <w:t>, BGB §126a, BGB 126b, §108 GewO</w:t>
      </w:r>
      <w:r w:rsidR="00E267F4">
        <w:rPr>
          <w:rFonts w:asciiTheme="majorHAnsi" w:eastAsiaTheme="minorEastAsia" w:hAnsiTheme="majorHAnsi"/>
          <w:sz w:val="22"/>
          <w:szCs w:val="22"/>
        </w:rPr>
        <w:t>)</w:t>
      </w:r>
      <w:r w:rsidRPr="00143309">
        <w:rPr>
          <w:rFonts w:asciiTheme="majorHAnsi" w:eastAsiaTheme="minorEastAsia" w:hAnsiTheme="majorHAnsi"/>
          <w:sz w:val="22"/>
          <w:szCs w:val="22"/>
        </w:rPr>
        <w:t xml:space="preserve"> und dem Signaturgesetz zu </w:t>
      </w:r>
      <w:r w:rsidR="0077675A" w:rsidRPr="00143309">
        <w:rPr>
          <w:rFonts w:asciiTheme="majorHAnsi" w:eastAsiaTheme="minorEastAsia" w:hAnsiTheme="majorHAnsi"/>
          <w:sz w:val="22"/>
          <w:szCs w:val="22"/>
        </w:rPr>
        <w:t>erfüllen</w:t>
      </w:r>
      <w:r w:rsidRPr="00143309">
        <w:rPr>
          <w:rFonts w:asciiTheme="majorHAnsi" w:eastAsiaTheme="minorEastAsia" w:hAnsiTheme="majorHAnsi"/>
          <w:sz w:val="22"/>
          <w:szCs w:val="22"/>
        </w:rPr>
        <w:t xml:space="preserve"> und dabei die effiziente und fehlerfreie Datenbewirtschaftung zu sichern.  </w:t>
      </w:r>
      <w:r w:rsidR="00197A23">
        <w:rPr>
          <w:rFonts w:asciiTheme="majorHAnsi" w:eastAsiaTheme="minorEastAsia" w:hAnsiTheme="majorHAnsi"/>
          <w:sz w:val="22"/>
          <w:szCs w:val="22"/>
        </w:rPr>
        <w:t xml:space="preserve">Die Dienststellenleitung </w:t>
      </w:r>
      <w:r w:rsidRPr="00143309">
        <w:rPr>
          <w:rFonts w:asciiTheme="majorHAnsi" w:eastAsiaTheme="minorEastAsia" w:hAnsiTheme="majorHAnsi"/>
          <w:sz w:val="22"/>
          <w:szCs w:val="22"/>
        </w:rPr>
        <w:t>und d</w:t>
      </w:r>
      <w:r w:rsidR="0077675A" w:rsidRPr="00143309">
        <w:rPr>
          <w:rFonts w:asciiTheme="majorHAnsi" w:eastAsiaTheme="minorEastAsia" w:hAnsiTheme="majorHAnsi"/>
          <w:sz w:val="22"/>
          <w:szCs w:val="22"/>
        </w:rPr>
        <w:t xml:space="preserve">ie MAV </w:t>
      </w:r>
      <w:r w:rsidRPr="00143309">
        <w:rPr>
          <w:rFonts w:asciiTheme="majorHAnsi" w:eastAsiaTheme="minorEastAsia" w:hAnsiTheme="majorHAnsi"/>
          <w:sz w:val="22"/>
          <w:szCs w:val="22"/>
        </w:rPr>
        <w:t xml:space="preserve">sind sich </w:t>
      </w:r>
      <w:r w:rsidR="0077675A" w:rsidRPr="00143309">
        <w:rPr>
          <w:rFonts w:asciiTheme="majorHAnsi" w:eastAsiaTheme="minorEastAsia" w:hAnsiTheme="majorHAnsi"/>
          <w:sz w:val="22"/>
          <w:szCs w:val="22"/>
        </w:rPr>
        <w:t>darüber</w:t>
      </w:r>
      <w:r w:rsidRPr="00143309">
        <w:rPr>
          <w:rFonts w:asciiTheme="majorHAnsi" w:eastAsiaTheme="minorEastAsia" w:hAnsiTheme="majorHAnsi"/>
          <w:sz w:val="22"/>
          <w:szCs w:val="22"/>
        </w:rPr>
        <w:t xml:space="preserve"> einig, dass die Bestimmungen dieser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alle anderen betrieblichen Bestimmungen </w:t>
      </w:r>
      <w:r w:rsidR="0077675A"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die </w:t>
      </w:r>
      <w:r w:rsidR="0077675A" w:rsidRPr="00143309">
        <w:rPr>
          <w:rFonts w:asciiTheme="majorHAnsi" w:eastAsiaTheme="minorEastAsia" w:hAnsiTheme="majorHAnsi"/>
          <w:sz w:val="22"/>
          <w:szCs w:val="22"/>
        </w:rPr>
        <w:t>Zurverfügungstellung</w:t>
      </w:r>
      <w:r w:rsidRPr="00143309">
        <w:rPr>
          <w:rFonts w:asciiTheme="majorHAnsi" w:eastAsiaTheme="minorEastAsia" w:hAnsiTheme="majorHAnsi"/>
          <w:sz w:val="22"/>
          <w:szCs w:val="22"/>
        </w:rPr>
        <w:t xml:space="preserve"> der monatlichen Gehaltsabrechnung ersetzen. </w:t>
      </w:r>
    </w:p>
    <w:p w14:paraId="57D3625C" w14:textId="77777777" w:rsidR="00AC7075" w:rsidRPr="00143309" w:rsidRDefault="00862D0F" w:rsidP="00AC7075">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2 </w:t>
      </w:r>
    </w:p>
    <w:p w14:paraId="5A9A8040" w14:textId="63714341" w:rsidR="00862D0F" w:rsidRPr="00143309" w:rsidRDefault="00862D0F" w:rsidP="00AC7075">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Gegenstand</w:t>
      </w:r>
    </w:p>
    <w:p w14:paraId="7437035E" w14:textId="74EEAE34" w:rsidR="00862D0F" w:rsidRPr="00143309" w:rsidRDefault="00862D0F" w:rsidP="0077675A">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Gegenstand dieser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ist die </w:t>
      </w:r>
      <w:r w:rsidR="0077675A" w:rsidRPr="00143309">
        <w:rPr>
          <w:rFonts w:asciiTheme="majorHAnsi" w:eastAsiaTheme="minorEastAsia" w:hAnsiTheme="majorHAnsi"/>
          <w:sz w:val="22"/>
          <w:szCs w:val="22"/>
        </w:rPr>
        <w:t>grundsätzliche</w:t>
      </w:r>
      <w:r w:rsidRPr="00143309">
        <w:rPr>
          <w:rFonts w:asciiTheme="majorHAnsi" w:eastAsiaTheme="minorEastAsia" w:hAnsiTheme="majorHAnsi"/>
          <w:sz w:val="22"/>
          <w:szCs w:val="22"/>
        </w:rPr>
        <w:t xml:space="preserve"> Festlegung der Rahmenbedingungen </w:t>
      </w:r>
      <w:r w:rsidR="0077675A" w:rsidRPr="00143309">
        <w:rPr>
          <w:rFonts w:asciiTheme="majorHAnsi" w:eastAsiaTheme="minorEastAsia" w:hAnsiTheme="majorHAnsi"/>
          <w:sz w:val="22"/>
          <w:szCs w:val="22"/>
        </w:rPr>
        <w:t>für</w:t>
      </w:r>
      <w:r w:rsidRPr="00143309">
        <w:rPr>
          <w:rFonts w:asciiTheme="majorHAnsi" w:eastAsiaTheme="minorEastAsia" w:hAnsiTheme="majorHAnsi"/>
          <w:sz w:val="22"/>
          <w:szCs w:val="22"/>
        </w:rPr>
        <w:t xml:space="preserve"> die Implementierung einer EDV-basierenden </w:t>
      </w:r>
      <w:r w:rsidR="0077675A" w:rsidRPr="00143309">
        <w:rPr>
          <w:rFonts w:asciiTheme="majorHAnsi" w:eastAsiaTheme="minorEastAsia" w:hAnsiTheme="majorHAnsi"/>
          <w:sz w:val="22"/>
          <w:szCs w:val="22"/>
        </w:rPr>
        <w:t>Übermittlung</w:t>
      </w:r>
      <w:r w:rsidRPr="00143309">
        <w:rPr>
          <w:rFonts w:asciiTheme="majorHAnsi" w:eastAsiaTheme="minorEastAsia" w:hAnsiTheme="majorHAnsi"/>
          <w:sz w:val="22"/>
          <w:szCs w:val="22"/>
        </w:rPr>
        <w:t xml:space="preserve"> der monatlichen Gehaltsabrechnung (</w:t>
      </w:r>
      <w:r w:rsidR="0059769E" w:rsidRPr="00143309">
        <w:rPr>
          <w:rFonts w:asciiTheme="majorHAnsi" w:eastAsiaTheme="minorEastAsia" w:hAnsiTheme="majorHAnsi"/>
          <w:sz w:val="22"/>
          <w:szCs w:val="22"/>
        </w:rPr>
        <w:t>d</w:t>
      </w:r>
      <w:r w:rsidR="00DE5DFD" w:rsidRPr="00143309">
        <w:rPr>
          <w:rFonts w:asciiTheme="majorHAnsi" w:eastAsiaTheme="minorEastAsia" w:hAnsiTheme="majorHAnsi"/>
          <w:sz w:val="22"/>
          <w:szCs w:val="22"/>
        </w:rPr>
        <w:t>igitale Entgeltabrechnung</w:t>
      </w:r>
      <w:r w:rsidRPr="00143309">
        <w:rPr>
          <w:rFonts w:asciiTheme="majorHAnsi" w:eastAsiaTheme="minorEastAsia" w:hAnsiTheme="majorHAnsi"/>
          <w:sz w:val="22"/>
          <w:szCs w:val="22"/>
        </w:rPr>
        <w:t>) an die Mitarbeite</w:t>
      </w:r>
      <w:r w:rsidR="0077675A" w:rsidRPr="00143309">
        <w:rPr>
          <w:rFonts w:asciiTheme="majorHAnsi" w:eastAsiaTheme="minorEastAsia" w:hAnsiTheme="majorHAnsi"/>
          <w:sz w:val="22"/>
          <w:szCs w:val="22"/>
        </w:rPr>
        <w:t>nden</w:t>
      </w:r>
      <w:r w:rsidRPr="00143309">
        <w:rPr>
          <w:rFonts w:asciiTheme="majorHAnsi" w:eastAsiaTheme="minorEastAsia" w:hAnsiTheme="majorHAnsi"/>
          <w:sz w:val="22"/>
          <w:szCs w:val="22"/>
        </w:rPr>
        <w:t xml:space="preserve">. </w:t>
      </w:r>
    </w:p>
    <w:p w14:paraId="7D893178" w14:textId="2F6B9287" w:rsidR="00862D0F" w:rsidRPr="00143309" w:rsidRDefault="00862D0F" w:rsidP="0077675A">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regelt die </w:t>
      </w:r>
      <w:r w:rsidR="0077675A" w:rsidRPr="00143309">
        <w:rPr>
          <w:rFonts w:asciiTheme="majorHAnsi" w:eastAsiaTheme="minorEastAsia" w:hAnsiTheme="majorHAnsi"/>
          <w:sz w:val="22"/>
          <w:szCs w:val="22"/>
        </w:rPr>
        <w:t>Einführung</w:t>
      </w:r>
      <w:r w:rsidRPr="00143309">
        <w:rPr>
          <w:rFonts w:asciiTheme="majorHAnsi" w:eastAsiaTheme="minorEastAsia" w:hAnsiTheme="majorHAnsi"/>
          <w:sz w:val="22"/>
          <w:szCs w:val="22"/>
        </w:rPr>
        <w:t xml:space="preserve"> und Nutzung der </w:t>
      </w:r>
      <w:r w:rsidR="0075557F">
        <w:rPr>
          <w:rFonts w:asciiTheme="majorHAnsi" w:eastAsiaTheme="minorEastAsia" w:hAnsiTheme="majorHAnsi"/>
          <w:sz w:val="22"/>
          <w:szCs w:val="22"/>
        </w:rPr>
        <w:t>d</w:t>
      </w:r>
      <w:r w:rsidR="004C4BD8" w:rsidRPr="00143309">
        <w:rPr>
          <w:rFonts w:asciiTheme="majorHAnsi" w:eastAsiaTheme="minorEastAsia" w:hAnsiTheme="majorHAnsi"/>
          <w:sz w:val="22"/>
          <w:szCs w:val="22"/>
        </w:rPr>
        <w:t xml:space="preserve">igitalen Entgeltabrechnung </w:t>
      </w:r>
      <w:r w:rsidR="009D12B6" w:rsidRPr="00143309">
        <w:rPr>
          <w:rFonts w:asciiTheme="majorHAnsi" w:eastAsiaTheme="minorEastAsia" w:hAnsiTheme="majorHAnsi"/>
          <w:sz w:val="22"/>
          <w:szCs w:val="22"/>
        </w:rPr>
        <w:t>im Kirchenkreis / in der Kirchengemeinde</w:t>
      </w:r>
      <w:r w:rsidR="004C4BD8" w:rsidRPr="00143309">
        <w:rPr>
          <w:rFonts w:asciiTheme="majorHAnsi" w:eastAsiaTheme="minorEastAsia" w:hAnsiTheme="majorHAnsi"/>
          <w:sz w:val="22"/>
          <w:szCs w:val="22"/>
        </w:rPr>
        <w:t>…….</w:t>
      </w:r>
    </w:p>
    <w:p w14:paraId="133BC068" w14:textId="4A8A2376" w:rsidR="00862D0F" w:rsidRPr="00143309" w:rsidRDefault="00862D0F" w:rsidP="0077675A">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Weitergehende Rechte einzelner Personen zum Schutz der </w:t>
      </w:r>
      <w:r w:rsidR="0077675A" w:rsidRPr="00143309">
        <w:rPr>
          <w:rFonts w:asciiTheme="majorHAnsi" w:eastAsiaTheme="minorEastAsia" w:hAnsiTheme="majorHAnsi"/>
          <w:sz w:val="22"/>
          <w:szCs w:val="22"/>
        </w:rPr>
        <w:t>Privatsphäre</w:t>
      </w:r>
      <w:r w:rsidRPr="00143309">
        <w:rPr>
          <w:rFonts w:asciiTheme="majorHAnsi" w:eastAsiaTheme="minorEastAsia" w:hAnsiTheme="majorHAnsi"/>
          <w:sz w:val="22"/>
          <w:szCs w:val="22"/>
        </w:rPr>
        <w:t xml:space="preserve">, als jene, die in der </w:t>
      </w:r>
      <w:r w:rsidR="0077675A" w:rsidRPr="00143309">
        <w:rPr>
          <w:rFonts w:asciiTheme="majorHAnsi" w:eastAsiaTheme="minorEastAsia" w:hAnsiTheme="majorHAnsi"/>
          <w:sz w:val="22"/>
          <w:szCs w:val="22"/>
        </w:rPr>
        <w:t>gegenständlichen</w:t>
      </w:r>
      <w:r w:rsidRPr="00143309">
        <w:rPr>
          <w:rFonts w:asciiTheme="majorHAnsi" w:eastAsiaTheme="minorEastAsia" w:hAnsiTheme="majorHAnsi"/>
          <w:sz w:val="22"/>
          <w:szCs w:val="22"/>
        </w:rPr>
        <w:t xml:space="preserve">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w:t>
      </w:r>
      <w:r w:rsidR="0077675A" w:rsidRPr="00143309">
        <w:rPr>
          <w:rFonts w:asciiTheme="majorHAnsi" w:eastAsiaTheme="minorEastAsia" w:hAnsiTheme="majorHAnsi"/>
          <w:sz w:val="22"/>
          <w:szCs w:val="22"/>
        </w:rPr>
        <w:t>angeführt</w:t>
      </w:r>
      <w:r w:rsidRPr="00143309">
        <w:rPr>
          <w:rFonts w:asciiTheme="majorHAnsi" w:eastAsiaTheme="minorEastAsia" w:hAnsiTheme="majorHAnsi"/>
          <w:sz w:val="22"/>
          <w:szCs w:val="22"/>
        </w:rPr>
        <w:t xml:space="preserve"> sind, bleiben jedenfalls </w:t>
      </w:r>
      <w:r w:rsidR="0077675A" w:rsidRPr="00143309">
        <w:rPr>
          <w:rFonts w:asciiTheme="majorHAnsi" w:eastAsiaTheme="minorEastAsia" w:hAnsiTheme="majorHAnsi"/>
          <w:sz w:val="22"/>
          <w:szCs w:val="22"/>
        </w:rPr>
        <w:t>unberührt</w:t>
      </w:r>
      <w:r w:rsidRPr="00143309">
        <w:rPr>
          <w:rFonts w:asciiTheme="majorHAnsi" w:eastAsiaTheme="minorEastAsia" w:hAnsiTheme="majorHAnsi"/>
          <w:sz w:val="22"/>
          <w:szCs w:val="22"/>
        </w:rPr>
        <w:t xml:space="preserve">. </w:t>
      </w:r>
    </w:p>
    <w:p w14:paraId="76511A56" w14:textId="3D2862E4" w:rsidR="00862D0F" w:rsidRPr="00143309" w:rsidRDefault="0077675A" w:rsidP="00862D0F">
      <w:pPr>
        <w:spacing w:before="100" w:beforeAutospacing="1" w:after="100" w:afterAutospacing="1"/>
        <w:rPr>
          <w:rFonts w:asciiTheme="majorHAnsi" w:eastAsiaTheme="minorEastAsia" w:hAnsiTheme="majorHAnsi"/>
          <w:sz w:val="22"/>
          <w:szCs w:val="22"/>
        </w:rPr>
      </w:pPr>
      <w:r w:rsidRPr="00143309">
        <w:rPr>
          <w:rFonts w:asciiTheme="majorHAnsi" w:eastAsiaTheme="minorEastAsia" w:hAnsiTheme="majorHAnsi"/>
          <w:sz w:val="22"/>
          <w:szCs w:val="22"/>
        </w:rPr>
        <w:t>Für</w:t>
      </w:r>
      <w:r w:rsidR="00862D0F" w:rsidRPr="00143309">
        <w:rPr>
          <w:rFonts w:asciiTheme="majorHAnsi" w:eastAsiaTheme="minorEastAsia" w:hAnsiTheme="majorHAnsi"/>
          <w:sz w:val="22"/>
          <w:szCs w:val="22"/>
        </w:rPr>
        <w:t xml:space="preserve"> die Einhaltung der gesetzlichen Erfordernisse und Bestimmungen nach dem </w:t>
      </w:r>
      <w:r w:rsidR="0075557F">
        <w:rPr>
          <w:rFonts w:asciiTheme="majorHAnsi" w:eastAsiaTheme="minorEastAsia" w:hAnsiTheme="majorHAnsi"/>
          <w:sz w:val="22"/>
          <w:szCs w:val="22"/>
        </w:rPr>
        <w:t>DSG-EKD</w:t>
      </w:r>
      <w:r w:rsidR="0075557F" w:rsidRPr="00143309">
        <w:rPr>
          <w:rFonts w:asciiTheme="majorHAnsi" w:eastAsiaTheme="minorEastAsia" w:hAnsiTheme="majorHAnsi"/>
          <w:sz w:val="22"/>
          <w:szCs w:val="22"/>
        </w:rPr>
        <w:t xml:space="preserve"> </w:t>
      </w:r>
      <w:r w:rsidR="00862D0F" w:rsidRPr="00143309">
        <w:rPr>
          <w:rFonts w:asciiTheme="majorHAnsi" w:eastAsiaTheme="minorEastAsia" w:hAnsiTheme="majorHAnsi"/>
          <w:sz w:val="22"/>
          <w:szCs w:val="22"/>
        </w:rPr>
        <w:t>(insbesondere der dort festgeschriebenen Datensicherheitsmaßnahmen), BGB §126a, BGB 126b, §108 GewO und dem Signaturgesetz ist der A</w:t>
      </w:r>
      <w:r w:rsidRPr="00143309">
        <w:rPr>
          <w:rFonts w:asciiTheme="majorHAnsi" w:eastAsiaTheme="minorEastAsia" w:hAnsiTheme="majorHAnsi"/>
          <w:sz w:val="22"/>
          <w:szCs w:val="22"/>
        </w:rPr>
        <w:t xml:space="preserve">G </w:t>
      </w:r>
      <w:r w:rsidR="00E267F4">
        <w:rPr>
          <w:rFonts w:asciiTheme="majorHAnsi" w:eastAsiaTheme="minorEastAsia" w:hAnsiTheme="majorHAnsi"/>
          <w:sz w:val="22"/>
          <w:szCs w:val="22"/>
        </w:rPr>
        <w:t>zuständig.</w:t>
      </w:r>
      <w:r w:rsidR="00862D0F" w:rsidRPr="00143309">
        <w:rPr>
          <w:rFonts w:asciiTheme="majorHAnsi" w:eastAsiaTheme="minorEastAsia" w:hAnsiTheme="majorHAnsi"/>
          <w:sz w:val="22"/>
          <w:szCs w:val="22"/>
        </w:rPr>
        <w:t xml:space="preserve"> </w:t>
      </w:r>
    </w:p>
    <w:p w14:paraId="206C5D2A" w14:textId="418109F3" w:rsidR="00862D0F" w:rsidRDefault="00862D0F" w:rsidP="00862D0F">
      <w:pPr>
        <w:spacing w:before="100" w:beforeAutospacing="1" w:after="100" w:afterAutospacing="1"/>
        <w:rPr>
          <w:rFonts w:asciiTheme="majorHAnsi" w:eastAsiaTheme="minorEastAsia" w:hAnsiTheme="majorHAnsi"/>
          <w:sz w:val="22"/>
          <w:szCs w:val="22"/>
        </w:rPr>
      </w:pPr>
      <w:r w:rsidRPr="00143309">
        <w:rPr>
          <w:rFonts w:asciiTheme="majorHAnsi" w:eastAsiaTheme="minorEastAsia" w:hAnsiTheme="majorHAnsi"/>
          <w:sz w:val="22"/>
          <w:szCs w:val="22"/>
        </w:rPr>
        <w:t xml:space="preserve">Im </w:t>
      </w:r>
      <w:r w:rsidR="0077675A" w:rsidRPr="00143309">
        <w:rPr>
          <w:rFonts w:asciiTheme="majorHAnsi" w:eastAsiaTheme="minorEastAsia" w:hAnsiTheme="majorHAnsi"/>
          <w:sz w:val="22"/>
          <w:szCs w:val="22"/>
        </w:rPr>
        <w:t>Übrigen</w:t>
      </w:r>
      <w:r w:rsidRPr="00143309">
        <w:rPr>
          <w:rFonts w:asciiTheme="majorHAnsi" w:eastAsiaTheme="minorEastAsia" w:hAnsiTheme="majorHAnsi"/>
          <w:sz w:val="22"/>
          <w:szCs w:val="22"/>
        </w:rPr>
        <w:t xml:space="preserve"> wird </w:t>
      </w:r>
      <w:r w:rsidR="0077675A" w:rsidRPr="00143309">
        <w:rPr>
          <w:rFonts w:asciiTheme="majorHAnsi" w:eastAsiaTheme="minorEastAsia" w:hAnsiTheme="majorHAnsi"/>
          <w:sz w:val="22"/>
          <w:szCs w:val="22"/>
        </w:rPr>
        <w:t>ausdrücklich</w:t>
      </w:r>
      <w:r w:rsidRPr="00143309">
        <w:rPr>
          <w:rFonts w:asciiTheme="majorHAnsi" w:eastAsiaTheme="minorEastAsia" w:hAnsiTheme="majorHAnsi"/>
          <w:sz w:val="22"/>
          <w:szCs w:val="22"/>
        </w:rPr>
        <w:t xml:space="preserve"> auf die Folgen eines Missbrauchs </w:t>
      </w:r>
      <w:r w:rsidR="0077675A"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die </w:t>
      </w:r>
      <w:r w:rsidR="00AC7075" w:rsidRPr="00143309">
        <w:rPr>
          <w:rFonts w:asciiTheme="majorHAnsi" w:eastAsiaTheme="minorEastAsia" w:hAnsiTheme="majorHAnsi"/>
          <w:sz w:val="22"/>
          <w:szCs w:val="22"/>
        </w:rPr>
        <w:t>EDV</w:t>
      </w:r>
      <w:r w:rsidR="000E7B3F" w:rsidRPr="00143309">
        <w:rPr>
          <w:rFonts w:asciiTheme="majorHAnsi" w:eastAsiaTheme="minorEastAsia" w:hAnsiTheme="majorHAnsi"/>
          <w:sz w:val="22"/>
          <w:szCs w:val="22"/>
        </w:rPr>
        <w:t xml:space="preserve"> unterstützte</w:t>
      </w:r>
      <w:r w:rsidRPr="00143309">
        <w:rPr>
          <w:rFonts w:asciiTheme="majorHAnsi" w:eastAsiaTheme="minorEastAsia" w:hAnsiTheme="majorHAnsi"/>
          <w:sz w:val="22"/>
          <w:szCs w:val="22"/>
        </w:rPr>
        <w:t xml:space="preserve"> Erfassung und Verwertung personenbezogener und beziehbarer Arbeitnehmerdaten </w:t>
      </w:r>
      <w:r w:rsidR="0077675A" w:rsidRPr="00143309">
        <w:rPr>
          <w:rFonts w:asciiTheme="majorHAnsi" w:eastAsiaTheme="minorEastAsia" w:hAnsiTheme="majorHAnsi"/>
          <w:sz w:val="22"/>
          <w:szCs w:val="22"/>
        </w:rPr>
        <w:t>gemäß</w:t>
      </w:r>
      <w:r w:rsidRPr="00143309">
        <w:rPr>
          <w:rFonts w:asciiTheme="majorHAnsi" w:eastAsiaTheme="minorEastAsia" w:hAnsiTheme="majorHAnsi"/>
          <w:sz w:val="22"/>
          <w:szCs w:val="22"/>
        </w:rPr>
        <w:t xml:space="preserve"> </w:t>
      </w:r>
      <w:r w:rsidR="0077675A" w:rsidRPr="00143309">
        <w:rPr>
          <w:rFonts w:asciiTheme="majorHAnsi" w:eastAsiaTheme="minorEastAsia" w:hAnsiTheme="majorHAnsi"/>
          <w:sz w:val="22"/>
          <w:szCs w:val="22"/>
        </w:rPr>
        <w:t>den entsprechenden gesetzlichen Bestimmungen</w:t>
      </w:r>
      <w:r w:rsidRPr="00143309">
        <w:rPr>
          <w:rFonts w:asciiTheme="majorHAnsi" w:eastAsiaTheme="minorEastAsia" w:hAnsiTheme="majorHAnsi"/>
          <w:sz w:val="22"/>
          <w:szCs w:val="22"/>
        </w:rPr>
        <w:t xml:space="preserve"> verwiesen, insbesondere der des </w:t>
      </w:r>
      <w:r w:rsidR="0075557F">
        <w:rPr>
          <w:rFonts w:asciiTheme="majorHAnsi" w:eastAsiaTheme="minorEastAsia" w:hAnsiTheme="majorHAnsi"/>
          <w:sz w:val="22"/>
          <w:szCs w:val="22"/>
        </w:rPr>
        <w:t>DSG-EKD</w:t>
      </w:r>
      <w:r w:rsidRPr="00143309">
        <w:rPr>
          <w:rFonts w:asciiTheme="majorHAnsi" w:eastAsiaTheme="minorEastAsia" w:hAnsiTheme="majorHAnsi"/>
          <w:sz w:val="22"/>
          <w:szCs w:val="22"/>
        </w:rPr>
        <w:t xml:space="preserve">, BGB und StGB. </w:t>
      </w:r>
    </w:p>
    <w:p w14:paraId="4E7A2FE5" w14:textId="77777777" w:rsidR="003315AA" w:rsidRPr="00143309" w:rsidRDefault="003315AA" w:rsidP="00862D0F">
      <w:pPr>
        <w:spacing w:before="100" w:beforeAutospacing="1" w:after="100" w:afterAutospacing="1"/>
        <w:rPr>
          <w:rFonts w:asciiTheme="majorHAnsi" w:eastAsiaTheme="minorEastAsia" w:hAnsiTheme="majorHAnsi"/>
          <w:sz w:val="22"/>
          <w:szCs w:val="22"/>
        </w:rPr>
      </w:pPr>
    </w:p>
    <w:p w14:paraId="45230E44" w14:textId="77777777" w:rsidR="00066091" w:rsidRPr="00143309" w:rsidRDefault="00066091" w:rsidP="00AC7075">
      <w:pPr>
        <w:jc w:val="center"/>
        <w:rPr>
          <w:rFonts w:asciiTheme="majorHAnsi" w:eastAsiaTheme="minorEastAsia" w:hAnsiTheme="majorHAnsi"/>
          <w:b/>
          <w:bCs/>
          <w:sz w:val="22"/>
          <w:szCs w:val="22"/>
        </w:rPr>
      </w:pPr>
    </w:p>
    <w:p w14:paraId="2C99EC6D" w14:textId="0BDD556E" w:rsidR="00AC7075" w:rsidRPr="00143309" w:rsidRDefault="00862D0F" w:rsidP="00AC7075">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3 </w:t>
      </w:r>
    </w:p>
    <w:p w14:paraId="10430FA5" w14:textId="4CA52CD5" w:rsidR="00862D0F" w:rsidRPr="00143309" w:rsidRDefault="00AC7075" w:rsidP="00AC7075">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Persönlicher</w:t>
      </w:r>
      <w:r w:rsidR="00862D0F" w:rsidRPr="00143309">
        <w:rPr>
          <w:rFonts w:asciiTheme="majorHAnsi" w:eastAsiaTheme="minorEastAsia" w:hAnsiTheme="majorHAnsi"/>
          <w:b/>
          <w:bCs/>
          <w:sz w:val="22"/>
          <w:szCs w:val="22"/>
        </w:rPr>
        <w:t xml:space="preserve"> Geltungsbereich</w:t>
      </w:r>
    </w:p>
    <w:p w14:paraId="77BBF5EB" w14:textId="14554671" w:rsidR="00862D0F" w:rsidRPr="00143309" w:rsidRDefault="00862D0F" w:rsidP="00862D0F">
      <w:pPr>
        <w:spacing w:before="100" w:beforeAutospacing="1" w:after="100" w:afterAutospacing="1"/>
        <w:rPr>
          <w:rFonts w:asciiTheme="majorHAnsi" w:eastAsiaTheme="minorEastAsia" w:hAnsiTheme="majorHAnsi"/>
          <w:sz w:val="22"/>
          <w:szCs w:val="22"/>
        </w:rPr>
      </w:pPr>
      <w:r w:rsidRPr="00143309">
        <w:rPr>
          <w:rFonts w:asciiTheme="majorHAnsi" w:eastAsiaTheme="minorEastAsia" w:hAnsiTheme="majorHAnsi"/>
          <w:sz w:val="22"/>
          <w:szCs w:val="22"/>
        </w:rPr>
        <w:t xml:space="preserve">Diese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gilt </w:t>
      </w:r>
      <w:r w:rsidR="0077675A" w:rsidRPr="00143309">
        <w:rPr>
          <w:rFonts w:asciiTheme="majorHAnsi" w:eastAsiaTheme="minorEastAsia" w:hAnsiTheme="majorHAnsi"/>
          <w:sz w:val="22"/>
          <w:szCs w:val="22"/>
        </w:rPr>
        <w:t>für</w:t>
      </w:r>
      <w:r w:rsidRPr="00143309">
        <w:rPr>
          <w:rFonts w:asciiTheme="majorHAnsi" w:eastAsiaTheme="minorEastAsia" w:hAnsiTheme="majorHAnsi"/>
          <w:sz w:val="22"/>
          <w:szCs w:val="22"/>
        </w:rPr>
        <w:t xml:space="preserve"> alle </w:t>
      </w:r>
      <w:r w:rsidR="00E50951" w:rsidRPr="00143309">
        <w:rPr>
          <w:rFonts w:asciiTheme="majorHAnsi" w:eastAsiaTheme="minorEastAsia" w:hAnsiTheme="majorHAnsi"/>
          <w:sz w:val="22"/>
          <w:szCs w:val="22"/>
        </w:rPr>
        <w:t>Mitarbeitenden,</w:t>
      </w:r>
      <w:r w:rsidRPr="00143309">
        <w:rPr>
          <w:rFonts w:asciiTheme="majorHAnsi" w:eastAsiaTheme="minorEastAsia" w:hAnsiTheme="majorHAnsi"/>
          <w:sz w:val="22"/>
          <w:szCs w:val="22"/>
        </w:rPr>
        <w:t xml:space="preserve"> die vom </w:t>
      </w:r>
      <w:r w:rsidR="005102D5" w:rsidRPr="00143309">
        <w:rPr>
          <w:rFonts w:asciiTheme="majorHAnsi" w:eastAsiaTheme="minorEastAsia" w:hAnsiTheme="majorHAnsi"/>
          <w:sz w:val="22"/>
          <w:szCs w:val="22"/>
        </w:rPr>
        <w:t xml:space="preserve">AG </w:t>
      </w:r>
      <w:r w:rsidR="0077675A" w:rsidRPr="00143309">
        <w:rPr>
          <w:rFonts w:asciiTheme="majorHAnsi" w:eastAsiaTheme="minorEastAsia" w:hAnsiTheme="majorHAnsi"/>
          <w:sz w:val="22"/>
          <w:szCs w:val="22"/>
        </w:rPr>
        <w:t>beschäftigt</w:t>
      </w:r>
      <w:r w:rsidRPr="00143309">
        <w:rPr>
          <w:rFonts w:asciiTheme="majorHAnsi" w:eastAsiaTheme="minorEastAsia" w:hAnsiTheme="majorHAnsi"/>
          <w:sz w:val="22"/>
          <w:szCs w:val="22"/>
        </w:rPr>
        <w:t xml:space="preserve"> und entlohnt werden. </w:t>
      </w:r>
    </w:p>
    <w:p w14:paraId="1CEC3D11" w14:textId="77DF520E" w:rsidR="00AC7075" w:rsidRPr="00143309" w:rsidRDefault="00862D0F" w:rsidP="005A5BEF">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4</w:t>
      </w:r>
      <w:r w:rsidR="0059769E" w:rsidRPr="00143309">
        <w:rPr>
          <w:rFonts w:asciiTheme="majorHAnsi" w:eastAsiaTheme="minorEastAsia" w:hAnsiTheme="majorHAnsi"/>
          <w:b/>
          <w:bCs/>
          <w:sz w:val="22"/>
          <w:szCs w:val="22"/>
        </w:rPr>
        <w:t>a</w:t>
      </w:r>
    </w:p>
    <w:p w14:paraId="34CC7695" w14:textId="131B1AE5" w:rsidR="00862D0F" w:rsidRPr="00143309" w:rsidRDefault="0059769E" w:rsidP="005A5BEF">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Digitale Entgeltabrechnung</w:t>
      </w:r>
    </w:p>
    <w:p w14:paraId="1703B519" w14:textId="6C108BAC" w:rsidR="00203E08" w:rsidRPr="00143309" w:rsidRDefault="00203E08" w:rsidP="005A5BEF">
      <w:pPr>
        <w:jc w:val="center"/>
        <w:rPr>
          <w:rFonts w:asciiTheme="majorHAnsi" w:eastAsiaTheme="minorEastAsia" w:hAnsiTheme="majorHAnsi"/>
          <w:sz w:val="22"/>
          <w:szCs w:val="22"/>
        </w:rPr>
      </w:pPr>
      <w:r w:rsidRPr="00143309">
        <w:rPr>
          <w:rFonts w:asciiTheme="majorHAnsi" w:eastAsiaTheme="minorEastAsia" w:hAnsiTheme="majorHAnsi"/>
          <w:sz w:val="22"/>
          <w:szCs w:val="22"/>
        </w:rPr>
        <w:t>(Zustellung per E-Mail)</w:t>
      </w:r>
    </w:p>
    <w:p w14:paraId="22EDFFC2" w14:textId="541B273C" w:rsidR="00862D0F" w:rsidRPr="00143309" w:rsidRDefault="00862D0F"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elektronisch zur </w:t>
      </w:r>
      <w:r w:rsidR="00AC7075" w:rsidRPr="00143309">
        <w:rPr>
          <w:rFonts w:asciiTheme="majorHAnsi" w:eastAsiaTheme="minorEastAsia" w:hAnsiTheme="majorHAnsi"/>
          <w:sz w:val="22"/>
          <w:szCs w:val="22"/>
        </w:rPr>
        <w:t>Verfügung</w:t>
      </w:r>
      <w:r w:rsidRPr="00143309">
        <w:rPr>
          <w:rFonts w:asciiTheme="majorHAnsi" w:eastAsiaTheme="minorEastAsia" w:hAnsiTheme="majorHAnsi"/>
          <w:sz w:val="22"/>
          <w:szCs w:val="22"/>
        </w:rPr>
        <w:t xml:space="preserve"> gestellte Gehaltsabrechnung entspricht inhaltlich </w:t>
      </w:r>
      <w:r w:rsidR="000024F0">
        <w:rPr>
          <w:rFonts w:asciiTheme="majorHAnsi" w:eastAsiaTheme="minorEastAsia" w:hAnsiTheme="majorHAnsi"/>
          <w:sz w:val="22"/>
          <w:szCs w:val="22"/>
        </w:rPr>
        <w:t xml:space="preserve">der </w:t>
      </w:r>
      <w:r w:rsidRPr="00143309">
        <w:rPr>
          <w:rFonts w:asciiTheme="majorHAnsi" w:eastAsiaTheme="minorEastAsia" w:hAnsiTheme="majorHAnsi"/>
          <w:sz w:val="22"/>
          <w:szCs w:val="22"/>
        </w:rPr>
        <w:t xml:space="preserve">(derzeit) auf Papier ausgedruckten und wird </w:t>
      </w:r>
      <w:r w:rsidRPr="000024F0">
        <w:rPr>
          <w:rFonts w:asciiTheme="majorHAnsi" w:eastAsiaTheme="minorEastAsia" w:hAnsiTheme="majorHAnsi"/>
          <w:color w:val="000000" w:themeColor="text1"/>
          <w:sz w:val="22"/>
          <w:szCs w:val="22"/>
        </w:rPr>
        <w:t>weiterhin</w:t>
      </w:r>
      <w:r w:rsidRPr="00143309">
        <w:rPr>
          <w:rFonts w:asciiTheme="majorHAnsi" w:eastAsiaTheme="minorEastAsia" w:hAnsiTheme="majorHAnsi"/>
          <w:sz w:val="22"/>
          <w:szCs w:val="22"/>
        </w:rPr>
        <w:t xml:space="preserve"> monatlich ausgestellt.</w:t>
      </w:r>
      <w:r w:rsidR="00753937">
        <w:rPr>
          <w:rFonts w:asciiTheme="majorHAnsi" w:eastAsiaTheme="minorEastAsia" w:hAnsiTheme="majorHAnsi"/>
          <w:sz w:val="22"/>
          <w:szCs w:val="22"/>
        </w:rPr>
        <w:t xml:space="preserve"> </w:t>
      </w:r>
      <w:r w:rsidR="00916CAA">
        <w:rPr>
          <w:rFonts w:asciiTheme="majorHAnsi" w:eastAsiaTheme="minorEastAsia" w:hAnsiTheme="majorHAnsi"/>
          <w:sz w:val="22"/>
          <w:szCs w:val="22"/>
        </w:rPr>
        <w:t>Der Wunsch nach einer Zustellung per E-Mail muss von den Mitarbeitenden eigenständig schriftlich kundgetan werden.</w:t>
      </w:r>
      <w:r w:rsidRPr="00143309">
        <w:rPr>
          <w:rFonts w:asciiTheme="majorHAnsi" w:eastAsiaTheme="minorEastAsia" w:hAnsiTheme="majorHAnsi"/>
          <w:sz w:val="22"/>
          <w:szCs w:val="22"/>
        </w:rPr>
        <w:t xml:space="preserve"> </w:t>
      </w:r>
    </w:p>
    <w:p w14:paraId="7DC06DF1" w14:textId="4C2E6BE1" w:rsidR="00DE5DFD" w:rsidRPr="00143309" w:rsidRDefault="00DE5DFD"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Mitarbeitende, die von dem digitalen Angebot keinen Gebrauch machen möchten, erhalten Ihre Unterlagen weiterhin per Post!</w:t>
      </w:r>
      <w:r w:rsidR="00D97461" w:rsidRPr="00143309">
        <w:rPr>
          <w:rFonts w:asciiTheme="majorHAnsi" w:eastAsiaTheme="minorEastAsia" w:hAnsiTheme="majorHAnsi"/>
          <w:sz w:val="22"/>
          <w:szCs w:val="22"/>
        </w:rPr>
        <w:t xml:space="preserve"> Wie bisher üblich entfällt der Versand der Gehaltsabrechnung, wenn sich gegenüber dem Vormonat keine Änderungen ergeben haben (§ 108 GewO).</w:t>
      </w:r>
    </w:p>
    <w:p w14:paraId="1F797B59" w14:textId="0838289E" w:rsidR="00862D0F" w:rsidRPr="00143309" w:rsidRDefault="00862D0F"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Inhaltliche </w:t>
      </w:r>
      <w:r w:rsidR="00AC7075" w:rsidRPr="00143309">
        <w:rPr>
          <w:rFonts w:asciiTheme="majorHAnsi" w:eastAsiaTheme="minorEastAsia" w:hAnsiTheme="majorHAnsi"/>
          <w:sz w:val="22"/>
          <w:szCs w:val="22"/>
        </w:rPr>
        <w:t>Änderungen</w:t>
      </w:r>
      <w:r w:rsidRPr="00143309">
        <w:rPr>
          <w:rFonts w:asciiTheme="majorHAnsi" w:eastAsiaTheme="minorEastAsia" w:hAnsiTheme="majorHAnsi"/>
          <w:sz w:val="22"/>
          <w:szCs w:val="22"/>
        </w:rPr>
        <w:t xml:space="preserve"> sind mit der elektronischen Zustellung nicht verbunden, sofern sie den gesetzlichen Mindestanforderungen und Verordnungen </w:t>
      </w:r>
      <w:r w:rsidR="00AC7075" w:rsidRPr="00143309">
        <w:rPr>
          <w:rFonts w:asciiTheme="majorHAnsi" w:eastAsiaTheme="minorEastAsia" w:hAnsiTheme="majorHAnsi"/>
          <w:sz w:val="22"/>
          <w:szCs w:val="22"/>
        </w:rPr>
        <w:t>genügen</w:t>
      </w:r>
      <w:r w:rsidRPr="00143309">
        <w:rPr>
          <w:rFonts w:asciiTheme="majorHAnsi" w:eastAsiaTheme="minorEastAsia" w:hAnsiTheme="majorHAnsi"/>
          <w:sz w:val="22"/>
          <w:szCs w:val="22"/>
        </w:rPr>
        <w:t xml:space="preserve">. </w:t>
      </w:r>
    </w:p>
    <w:p w14:paraId="127DDA91" w14:textId="61CA4792" w:rsidR="00862D0F" w:rsidRPr="00143309" w:rsidRDefault="00862D0F"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w:t>
      </w:r>
      <w:r w:rsidR="0059769E" w:rsidRPr="00143309">
        <w:rPr>
          <w:rFonts w:asciiTheme="majorHAnsi" w:eastAsiaTheme="minorEastAsia" w:hAnsiTheme="majorHAnsi"/>
          <w:sz w:val="22"/>
          <w:szCs w:val="22"/>
        </w:rPr>
        <w:t>digitale Entgeltabrechnung</w:t>
      </w:r>
      <w:r w:rsidRPr="00143309">
        <w:rPr>
          <w:rFonts w:asciiTheme="majorHAnsi" w:eastAsiaTheme="minorEastAsia" w:hAnsiTheme="majorHAnsi"/>
          <w:sz w:val="22"/>
          <w:szCs w:val="22"/>
        </w:rPr>
        <w:t xml:space="preserve"> bildet in Form eines digital signierten und vor </w:t>
      </w:r>
      <w:r w:rsidR="00AC7075" w:rsidRPr="00143309">
        <w:rPr>
          <w:rFonts w:asciiTheme="majorHAnsi" w:eastAsiaTheme="minorEastAsia" w:hAnsiTheme="majorHAnsi"/>
          <w:sz w:val="22"/>
          <w:szCs w:val="22"/>
        </w:rPr>
        <w:t>Veränderung</w:t>
      </w:r>
      <w:r w:rsidRPr="00143309">
        <w:rPr>
          <w:rFonts w:asciiTheme="majorHAnsi" w:eastAsiaTheme="minorEastAsia" w:hAnsiTheme="majorHAnsi"/>
          <w:sz w:val="22"/>
          <w:szCs w:val="22"/>
        </w:rPr>
        <w:t xml:space="preserve"> </w:t>
      </w:r>
      <w:r w:rsidR="00AC7075" w:rsidRPr="00143309">
        <w:rPr>
          <w:rFonts w:asciiTheme="majorHAnsi" w:eastAsiaTheme="minorEastAsia" w:hAnsiTheme="majorHAnsi"/>
          <w:sz w:val="22"/>
          <w:szCs w:val="22"/>
        </w:rPr>
        <w:t>geschützten</w:t>
      </w:r>
      <w:r w:rsidRPr="00143309">
        <w:rPr>
          <w:rFonts w:asciiTheme="majorHAnsi" w:eastAsiaTheme="minorEastAsia" w:hAnsiTheme="majorHAnsi"/>
          <w:sz w:val="22"/>
          <w:szCs w:val="22"/>
        </w:rPr>
        <w:t xml:space="preserve"> PDF-Dokuments die </w:t>
      </w:r>
      <w:r w:rsidR="00AC7075" w:rsidRPr="00143309">
        <w:rPr>
          <w:rFonts w:asciiTheme="majorHAnsi" w:eastAsiaTheme="minorEastAsia" w:hAnsiTheme="majorHAnsi"/>
          <w:sz w:val="22"/>
          <w:szCs w:val="22"/>
        </w:rPr>
        <w:t>Bezüge</w:t>
      </w:r>
      <w:r w:rsidRPr="00143309">
        <w:rPr>
          <w:rFonts w:asciiTheme="majorHAnsi" w:eastAsiaTheme="minorEastAsia" w:hAnsiTheme="majorHAnsi"/>
          <w:sz w:val="22"/>
          <w:szCs w:val="22"/>
        </w:rPr>
        <w:t xml:space="preserve"> und </w:t>
      </w:r>
      <w:r w:rsidR="00AC7075" w:rsidRPr="00143309">
        <w:rPr>
          <w:rFonts w:asciiTheme="majorHAnsi" w:eastAsiaTheme="minorEastAsia" w:hAnsiTheme="majorHAnsi"/>
          <w:sz w:val="22"/>
          <w:szCs w:val="22"/>
        </w:rPr>
        <w:t>Abzüge</w:t>
      </w:r>
      <w:r w:rsidRPr="00143309">
        <w:rPr>
          <w:rFonts w:asciiTheme="majorHAnsi" w:eastAsiaTheme="minorEastAsia" w:hAnsiTheme="majorHAnsi"/>
          <w:sz w:val="22"/>
          <w:szCs w:val="22"/>
        </w:rPr>
        <w:t xml:space="preserve"> des jeweiligen Mitarbeiters in </w:t>
      </w:r>
      <w:r w:rsidR="00AC7075" w:rsidRPr="00143309">
        <w:rPr>
          <w:rFonts w:asciiTheme="majorHAnsi" w:eastAsiaTheme="minorEastAsia" w:hAnsiTheme="majorHAnsi"/>
          <w:sz w:val="22"/>
          <w:szCs w:val="22"/>
        </w:rPr>
        <w:t>übersichtlicher</w:t>
      </w:r>
      <w:r w:rsidRPr="00143309">
        <w:rPr>
          <w:rFonts w:asciiTheme="majorHAnsi" w:eastAsiaTheme="minorEastAsia" w:hAnsiTheme="majorHAnsi"/>
          <w:sz w:val="22"/>
          <w:szCs w:val="22"/>
        </w:rPr>
        <w:t xml:space="preserve"> Form ab und dient der Zustellung der monatlichen Gehaltsabrechnung an die von dieser </w:t>
      </w:r>
      <w:r w:rsidR="006670BA" w:rsidRPr="00143309">
        <w:rPr>
          <w:rFonts w:asciiTheme="majorHAnsi" w:eastAsiaTheme="minorEastAsia" w:hAnsiTheme="majorHAnsi"/>
          <w:sz w:val="22"/>
          <w:szCs w:val="22"/>
        </w:rPr>
        <w:t xml:space="preserve">Dienstvereinbarung </w:t>
      </w:r>
      <w:r w:rsidRPr="00143309">
        <w:rPr>
          <w:rFonts w:asciiTheme="majorHAnsi" w:eastAsiaTheme="minorEastAsia" w:hAnsiTheme="majorHAnsi"/>
          <w:sz w:val="22"/>
          <w:szCs w:val="22"/>
        </w:rPr>
        <w:t>erfassten Mitarbeite</w:t>
      </w:r>
      <w:r w:rsidR="00AC7075" w:rsidRPr="00143309">
        <w:rPr>
          <w:rFonts w:asciiTheme="majorHAnsi" w:eastAsiaTheme="minorEastAsia" w:hAnsiTheme="majorHAnsi"/>
          <w:sz w:val="22"/>
          <w:szCs w:val="22"/>
        </w:rPr>
        <w:t>nden.</w:t>
      </w:r>
      <w:r w:rsidRPr="00143309">
        <w:rPr>
          <w:rFonts w:asciiTheme="majorHAnsi" w:eastAsiaTheme="minorEastAsia" w:hAnsiTheme="majorHAnsi"/>
          <w:sz w:val="22"/>
          <w:szCs w:val="22"/>
        </w:rPr>
        <w:t xml:space="preserve"> </w:t>
      </w:r>
    </w:p>
    <w:p w14:paraId="2855D226" w14:textId="21846B69" w:rsidR="00862D0F" w:rsidRPr="00143309" w:rsidRDefault="00862D0F"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Ein Zugriff auf die </w:t>
      </w:r>
      <w:r w:rsidR="0059769E" w:rsidRPr="00143309">
        <w:rPr>
          <w:rFonts w:asciiTheme="majorHAnsi" w:eastAsiaTheme="minorEastAsia" w:hAnsiTheme="majorHAnsi"/>
          <w:sz w:val="22"/>
          <w:szCs w:val="22"/>
        </w:rPr>
        <w:t>digitale Entgeltabrechnung</w:t>
      </w:r>
      <w:r w:rsidRPr="00143309">
        <w:rPr>
          <w:rFonts w:asciiTheme="majorHAnsi" w:eastAsiaTheme="minorEastAsia" w:hAnsiTheme="majorHAnsi"/>
          <w:sz w:val="22"/>
          <w:szCs w:val="22"/>
        </w:rPr>
        <w:t xml:space="preserve"> ist nur </w:t>
      </w:r>
      <w:r w:rsidR="00AC7075" w:rsidRPr="00143309">
        <w:rPr>
          <w:rFonts w:asciiTheme="majorHAnsi" w:eastAsiaTheme="minorEastAsia" w:hAnsiTheme="majorHAnsi"/>
          <w:sz w:val="22"/>
          <w:szCs w:val="22"/>
        </w:rPr>
        <w:t>möglich</w:t>
      </w:r>
      <w:r w:rsidRPr="00143309">
        <w:rPr>
          <w:rFonts w:asciiTheme="majorHAnsi" w:eastAsiaTheme="minorEastAsia" w:hAnsiTheme="majorHAnsi"/>
          <w:sz w:val="22"/>
          <w:szCs w:val="22"/>
        </w:rPr>
        <w:t>, sofern d</w:t>
      </w:r>
      <w:r w:rsidR="00497626" w:rsidRPr="00143309">
        <w:rPr>
          <w:rFonts w:asciiTheme="majorHAnsi" w:eastAsiaTheme="minorEastAsia" w:hAnsiTheme="majorHAnsi"/>
          <w:sz w:val="22"/>
          <w:szCs w:val="22"/>
        </w:rPr>
        <w:t xml:space="preserve">ie </w:t>
      </w:r>
      <w:r w:rsidRPr="00143309">
        <w:rPr>
          <w:rFonts w:asciiTheme="majorHAnsi" w:eastAsiaTheme="minorEastAsia" w:hAnsiTheme="majorHAnsi"/>
          <w:sz w:val="22"/>
          <w:szCs w:val="22"/>
        </w:rPr>
        <w:t>Mitarbeite</w:t>
      </w:r>
      <w:r w:rsidR="00497626" w:rsidRPr="00143309">
        <w:rPr>
          <w:rFonts w:asciiTheme="majorHAnsi" w:eastAsiaTheme="minorEastAsia" w:hAnsiTheme="majorHAnsi"/>
          <w:sz w:val="22"/>
          <w:szCs w:val="22"/>
        </w:rPr>
        <w:t xml:space="preserve">nden </w:t>
      </w:r>
      <w:r w:rsidR="00AC7075"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eine</w:t>
      </w:r>
      <w:r w:rsidR="003315AA">
        <w:rPr>
          <w:rFonts w:asciiTheme="majorHAnsi" w:eastAsiaTheme="minorEastAsia" w:hAnsiTheme="majorHAnsi"/>
          <w:sz w:val="22"/>
          <w:szCs w:val="22"/>
        </w:rPr>
        <w:t>,</w:t>
      </w:r>
      <w:r w:rsidRPr="00143309">
        <w:rPr>
          <w:rFonts w:asciiTheme="majorHAnsi" w:eastAsiaTheme="minorEastAsia" w:hAnsiTheme="majorHAnsi"/>
          <w:sz w:val="22"/>
          <w:szCs w:val="22"/>
        </w:rPr>
        <w:t xml:space="preserve"> </w:t>
      </w:r>
      <w:r w:rsidR="00753937">
        <w:rPr>
          <w:rFonts w:asciiTheme="majorHAnsi" w:eastAsiaTheme="minorEastAsia" w:hAnsiTheme="majorHAnsi"/>
          <w:sz w:val="22"/>
          <w:szCs w:val="22"/>
        </w:rPr>
        <w:t xml:space="preserve">idealerweise </w:t>
      </w:r>
      <w:r w:rsidR="009D47DA" w:rsidRPr="00143309">
        <w:rPr>
          <w:rFonts w:asciiTheme="majorHAnsi" w:eastAsiaTheme="minorEastAsia" w:hAnsiTheme="majorHAnsi"/>
          <w:sz w:val="22"/>
          <w:szCs w:val="22"/>
        </w:rPr>
        <w:t>eigene</w:t>
      </w:r>
      <w:r w:rsidR="003315AA">
        <w:rPr>
          <w:rFonts w:asciiTheme="majorHAnsi" w:eastAsiaTheme="minorEastAsia" w:hAnsiTheme="majorHAnsi"/>
          <w:sz w:val="22"/>
          <w:szCs w:val="22"/>
        </w:rPr>
        <w:t>,</w:t>
      </w:r>
      <w:r w:rsidR="009D47DA" w:rsidRPr="00143309">
        <w:rPr>
          <w:rFonts w:asciiTheme="majorHAnsi" w:eastAsiaTheme="minorEastAsia" w:hAnsiTheme="majorHAnsi"/>
          <w:sz w:val="22"/>
          <w:szCs w:val="22"/>
        </w:rPr>
        <w:t xml:space="preserve"> </w:t>
      </w:r>
      <w:r w:rsidR="005C493A">
        <w:rPr>
          <w:rFonts w:asciiTheme="majorHAnsi" w:eastAsiaTheme="minorEastAsia" w:hAnsiTheme="majorHAnsi"/>
          <w:sz w:val="22"/>
          <w:szCs w:val="22"/>
        </w:rPr>
        <w:t>E-</w:t>
      </w:r>
      <w:r w:rsidR="005C493A" w:rsidRPr="00143309">
        <w:rPr>
          <w:rFonts w:asciiTheme="majorHAnsi" w:eastAsiaTheme="minorEastAsia" w:hAnsiTheme="majorHAnsi"/>
          <w:sz w:val="22"/>
          <w:szCs w:val="22"/>
        </w:rPr>
        <w:t>Mail-Adresse</w:t>
      </w:r>
      <w:r w:rsidR="009D47DA" w:rsidRPr="00143309">
        <w:rPr>
          <w:rFonts w:asciiTheme="majorHAnsi" w:eastAsiaTheme="minorEastAsia" w:hAnsiTheme="majorHAnsi"/>
          <w:sz w:val="22"/>
          <w:szCs w:val="22"/>
        </w:rPr>
        <w:t xml:space="preserve"> verfüg</w:t>
      </w:r>
      <w:r w:rsidR="00E12487" w:rsidRPr="00143309">
        <w:rPr>
          <w:rFonts w:asciiTheme="majorHAnsi" w:eastAsiaTheme="minorEastAsia" w:hAnsiTheme="majorHAnsi"/>
          <w:sz w:val="22"/>
          <w:szCs w:val="22"/>
        </w:rPr>
        <w:t>en</w:t>
      </w:r>
      <w:r w:rsidR="009D47DA" w:rsidRPr="00143309">
        <w:rPr>
          <w:rFonts w:asciiTheme="majorHAnsi" w:eastAsiaTheme="minorEastAsia" w:hAnsiTheme="majorHAnsi"/>
          <w:sz w:val="22"/>
          <w:szCs w:val="22"/>
        </w:rPr>
        <w:t>.</w:t>
      </w:r>
      <w:r w:rsidRPr="00143309">
        <w:rPr>
          <w:rFonts w:asciiTheme="majorHAnsi" w:eastAsiaTheme="minorEastAsia" w:hAnsiTheme="majorHAnsi"/>
          <w:sz w:val="22"/>
          <w:szCs w:val="22"/>
        </w:rPr>
        <w:t xml:space="preserve"> </w:t>
      </w:r>
      <w:r w:rsidR="00F11633" w:rsidRPr="00143309">
        <w:rPr>
          <w:rFonts w:asciiTheme="majorHAnsi" w:eastAsiaTheme="minorEastAsia" w:hAnsiTheme="majorHAnsi"/>
          <w:sz w:val="22"/>
          <w:szCs w:val="22"/>
        </w:rPr>
        <w:t xml:space="preserve">Die Gehaltsabrechnung ist nur nach Eingabe eines </w:t>
      </w:r>
      <w:r w:rsidR="00323361" w:rsidRPr="00143309">
        <w:rPr>
          <w:rFonts w:asciiTheme="majorHAnsi" w:eastAsiaTheme="minorEastAsia" w:hAnsiTheme="majorHAnsi"/>
          <w:sz w:val="22"/>
          <w:szCs w:val="22"/>
        </w:rPr>
        <w:t xml:space="preserve">persönlichen </w:t>
      </w:r>
      <w:r w:rsidR="00F11633" w:rsidRPr="00143309">
        <w:rPr>
          <w:rFonts w:asciiTheme="majorHAnsi" w:eastAsiaTheme="minorEastAsia" w:hAnsiTheme="majorHAnsi"/>
          <w:sz w:val="22"/>
          <w:szCs w:val="22"/>
        </w:rPr>
        <w:t>Passwortes zu öffnen.</w:t>
      </w:r>
    </w:p>
    <w:p w14:paraId="61BE83ED" w14:textId="4802405D" w:rsidR="00862D0F" w:rsidRPr="00143309" w:rsidRDefault="009D47DA"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Zusendung erfolgt </w:t>
      </w:r>
      <w:r w:rsidR="00862D0F" w:rsidRPr="00143309">
        <w:rPr>
          <w:rFonts w:asciiTheme="majorHAnsi" w:eastAsiaTheme="minorEastAsia" w:hAnsiTheme="majorHAnsi"/>
          <w:sz w:val="22"/>
          <w:szCs w:val="22"/>
        </w:rPr>
        <w:t xml:space="preserve">noch vor der (banktechnischen) </w:t>
      </w:r>
      <w:r w:rsidR="00AC7075" w:rsidRPr="00143309">
        <w:rPr>
          <w:rFonts w:asciiTheme="majorHAnsi" w:eastAsiaTheme="minorEastAsia" w:hAnsiTheme="majorHAnsi"/>
          <w:sz w:val="22"/>
          <w:szCs w:val="22"/>
        </w:rPr>
        <w:t>Verfügbarkeit</w:t>
      </w:r>
      <w:r w:rsidR="00862D0F" w:rsidRPr="00143309">
        <w:rPr>
          <w:rFonts w:asciiTheme="majorHAnsi" w:eastAsiaTheme="minorEastAsia" w:hAnsiTheme="majorHAnsi"/>
          <w:sz w:val="22"/>
          <w:szCs w:val="22"/>
        </w:rPr>
        <w:t xml:space="preserve"> der </w:t>
      </w:r>
      <w:r w:rsidR="00E267F4">
        <w:rPr>
          <w:rFonts w:asciiTheme="majorHAnsi" w:eastAsiaTheme="minorEastAsia" w:hAnsiTheme="majorHAnsi"/>
          <w:sz w:val="22"/>
          <w:szCs w:val="22"/>
        </w:rPr>
        <w:t>zu überweisenden</w:t>
      </w:r>
      <w:r w:rsidR="00E267F4" w:rsidRPr="00143309">
        <w:rPr>
          <w:rFonts w:asciiTheme="majorHAnsi" w:eastAsiaTheme="minorEastAsia" w:hAnsiTheme="majorHAnsi"/>
          <w:sz w:val="22"/>
          <w:szCs w:val="22"/>
        </w:rPr>
        <w:t xml:space="preserve"> </w:t>
      </w:r>
      <w:r w:rsidR="00AC7075" w:rsidRPr="00143309">
        <w:rPr>
          <w:rFonts w:asciiTheme="majorHAnsi" w:eastAsiaTheme="minorEastAsia" w:hAnsiTheme="majorHAnsi"/>
          <w:sz w:val="22"/>
          <w:szCs w:val="22"/>
        </w:rPr>
        <w:t>Bezüge</w:t>
      </w:r>
      <w:r w:rsidR="00862D0F" w:rsidRPr="00143309">
        <w:rPr>
          <w:rFonts w:asciiTheme="majorHAnsi" w:eastAsiaTheme="minorEastAsia" w:hAnsiTheme="majorHAnsi"/>
          <w:sz w:val="22"/>
          <w:szCs w:val="22"/>
        </w:rPr>
        <w:t xml:space="preserve">. Der arbeitsvertraglich vereinbarte Fälligkeitszeitpunkt der </w:t>
      </w:r>
      <w:r w:rsidR="00AC7075" w:rsidRPr="00143309">
        <w:rPr>
          <w:rFonts w:asciiTheme="majorHAnsi" w:eastAsiaTheme="minorEastAsia" w:hAnsiTheme="majorHAnsi"/>
          <w:sz w:val="22"/>
          <w:szCs w:val="22"/>
        </w:rPr>
        <w:t>Bezüge</w:t>
      </w:r>
      <w:r w:rsidR="00862D0F" w:rsidRPr="00143309">
        <w:rPr>
          <w:rFonts w:asciiTheme="majorHAnsi" w:eastAsiaTheme="minorEastAsia" w:hAnsiTheme="majorHAnsi"/>
          <w:sz w:val="22"/>
          <w:szCs w:val="22"/>
        </w:rPr>
        <w:t xml:space="preserve"> bleibt dadurch </w:t>
      </w:r>
      <w:r w:rsidR="00AC7075" w:rsidRPr="00143309">
        <w:rPr>
          <w:rFonts w:asciiTheme="majorHAnsi" w:eastAsiaTheme="minorEastAsia" w:hAnsiTheme="majorHAnsi"/>
          <w:sz w:val="22"/>
          <w:szCs w:val="22"/>
        </w:rPr>
        <w:t>unberührt</w:t>
      </w:r>
      <w:r w:rsidR="00862D0F" w:rsidRPr="00143309">
        <w:rPr>
          <w:rFonts w:asciiTheme="majorHAnsi" w:eastAsiaTheme="minorEastAsia" w:hAnsiTheme="majorHAnsi"/>
          <w:sz w:val="22"/>
          <w:szCs w:val="22"/>
        </w:rPr>
        <w:t xml:space="preserve">. </w:t>
      </w:r>
    </w:p>
    <w:p w14:paraId="64D80A37" w14:textId="2B098E74" w:rsidR="00862D0F" w:rsidRPr="00143309" w:rsidRDefault="00323361"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Versendet wird </w:t>
      </w:r>
      <w:r w:rsidR="00862D0F" w:rsidRPr="00143309">
        <w:rPr>
          <w:rFonts w:asciiTheme="majorHAnsi" w:eastAsiaTheme="minorEastAsia" w:hAnsiTheme="majorHAnsi"/>
          <w:sz w:val="22"/>
          <w:szCs w:val="22"/>
        </w:rPr>
        <w:t xml:space="preserve">die </w:t>
      </w:r>
      <w:r w:rsidRPr="00143309">
        <w:rPr>
          <w:rFonts w:asciiTheme="majorHAnsi" w:eastAsiaTheme="minorEastAsia" w:hAnsiTheme="majorHAnsi"/>
          <w:sz w:val="22"/>
          <w:szCs w:val="22"/>
        </w:rPr>
        <w:t xml:space="preserve">aktuelle </w:t>
      </w:r>
      <w:r w:rsidR="00862D0F" w:rsidRPr="00143309">
        <w:rPr>
          <w:rFonts w:asciiTheme="majorHAnsi" w:eastAsiaTheme="minorEastAsia" w:hAnsiTheme="majorHAnsi"/>
          <w:sz w:val="22"/>
          <w:szCs w:val="22"/>
        </w:rPr>
        <w:t>Gehaltsabrechnung</w:t>
      </w:r>
      <w:r w:rsidRPr="00143309">
        <w:rPr>
          <w:rFonts w:asciiTheme="majorHAnsi" w:eastAsiaTheme="minorEastAsia" w:hAnsiTheme="majorHAnsi"/>
          <w:sz w:val="22"/>
          <w:szCs w:val="22"/>
        </w:rPr>
        <w:t xml:space="preserve"> monatlich per Mail und kann individuell abgespeichert werden.</w:t>
      </w:r>
      <w:r w:rsidR="00862D0F" w:rsidRPr="00143309">
        <w:rPr>
          <w:rFonts w:asciiTheme="majorHAnsi" w:eastAsiaTheme="minorEastAsia" w:hAnsiTheme="majorHAnsi"/>
          <w:sz w:val="22"/>
          <w:szCs w:val="22"/>
        </w:rPr>
        <w:t xml:space="preserve"> </w:t>
      </w:r>
      <w:r w:rsidR="009D12B6" w:rsidRPr="00143309">
        <w:rPr>
          <w:rFonts w:asciiTheme="majorHAnsi" w:eastAsiaTheme="minorEastAsia" w:hAnsiTheme="majorHAnsi"/>
          <w:sz w:val="22"/>
          <w:szCs w:val="22"/>
        </w:rPr>
        <w:t xml:space="preserve"> </w:t>
      </w:r>
    </w:p>
    <w:p w14:paraId="16083606" w14:textId="450D2CAB" w:rsidR="0023597F" w:rsidRPr="00143309" w:rsidRDefault="0023597F" w:rsidP="0023597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Wenn </w:t>
      </w:r>
      <w:r w:rsidR="0075557F">
        <w:rPr>
          <w:rFonts w:asciiTheme="majorHAnsi" w:eastAsiaTheme="minorEastAsia" w:hAnsiTheme="majorHAnsi"/>
          <w:sz w:val="22"/>
          <w:szCs w:val="22"/>
        </w:rPr>
        <w:t xml:space="preserve">der </w:t>
      </w:r>
      <w:r w:rsidR="00E267F4">
        <w:rPr>
          <w:rFonts w:asciiTheme="majorHAnsi" w:eastAsiaTheme="minorEastAsia" w:hAnsiTheme="majorHAnsi"/>
          <w:sz w:val="22"/>
          <w:szCs w:val="22"/>
        </w:rPr>
        <w:t>Ausdruck</w:t>
      </w:r>
      <w:r w:rsidR="0075557F">
        <w:rPr>
          <w:rFonts w:asciiTheme="majorHAnsi" w:eastAsiaTheme="minorEastAsia" w:hAnsiTheme="majorHAnsi"/>
          <w:sz w:val="22"/>
          <w:szCs w:val="22"/>
        </w:rPr>
        <w:t xml:space="preserve"> </w:t>
      </w:r>
      <w:r w:rsidRPr="00143309">
        <w:rPr>
          <w:rFonts w:asciiTheme="majorHAnsi" w:eastAsiaTheme="minorEastAsia" w:hAnsiTheme="majorHAnsi"/>
          <w:sz w:val="22"/>
          <w:szCs w:val="22"/>
        </w:rPr>
        <w:t>d</w:t>
      </w:r>
      <w:r w:rsidR="0075557F">
        <w:rPr>
          <w:rFonts w:asciiTheme="majorHAnsi" w:eastAsiaTheme="minorEastAsia" w:hAnsiTheme="majorHAnsi"/>
          <w:sz w:val="22"/>
          <w:szCs w:val="22"/>
        </w:rPr>
        <w:t>er</w:t>
      </w:r>
      <w:r w:rsidRPr="00143309">
        <w:rPr>
          <w:rFonts w:asciiTheme="majorHAnsi" w:eastAsiaTheme="minorEastAsia" w:hAnsiTheme="majorHAnsi"/>
          <w:sz w:val="22"/>
          <w:szCs w:val="22"/>
        </w:rPr>
        <w:t xml:space="preserve"> Gehaltsabrechnung am </w:t>
      </w:r>
      <w:r w:rsidR="00197A23">
        <w:rPr>
          <w:rFonts w:asciiTheme="majorHAnsi" w:eastAsiaTheme="minorEastAsia" w:hAnsiTheme="majorHAnsi"/>
          <w:sz w:val="22"/>
          <w:szCs w:val="22"/>
        </w:rPr>
        <w:t>Drucker der Dienststelle</w:t>
      </w:r>
      <w:r w:rsidR="00431D91">
        <w:rPr>
          <w:rFonts w:asciiTheme="majorHAnsi" w:eastAsiaTheme="minorEastAsia" w:hAnsiTheme="majorHAnsi"/>
          <w:sz w:val="22"/>
          <w:szCs w:val="22"/>
        </w:rPr>
        <w:t xml:space="preserve"> </w:t>
      </w:r>
      <w:r w:rsidRPr="00143309">
        <w:rPr>
          <w:rFonts w:asciiTheme="majorHAnsi" w:eastAsiaTheme="minorEastAsia" w:hAnsiTheme="majorHAnsi"/>
          <w:sz w:val="22"/>
          <w:szCs w:val="22"/>
        </w:rPr>
        <w:t xml:space="preserve">erfolgt, wird zudem sichergestellt, dass nach Ausdruck oder Stornierung des Vorganges auf dem Drucker bzw. einem dort ggf. integrierten Speichermedium (z. B. Festplatte) keine Daten der ausgedruckten Gehaltsabrechnung verbleiben. </w:t>
      </w:r>
    </w:p>
    <w:p w14:paraId="68C4AE52" w14:textId="1AB75174" w:rsidR="0023597F" w:rsidRDefault="0023597F" w:rsidP="0023597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Da die Mitarbeitenden die Möglichkeit haben, die </w:t>
      </w:r>
      <w:r w:rsidR="0059769E" w:rsidRPr="00143309">
        <w:rPr>
          <w:rFonts w:asciiTheme="majorHAnsi" w:eastAsiaTheme="minorEastAsia" w:hAnsiTheme="majorHAnsi"/>
          <w:sz w:val="22"/>
          <w:szCs w:val="22"/>
        </w:rPr>
        <w:t>digitale Entgeltabrechnung</w:t>
      </w:r>
      <w:r w:rsidRPr="00143309">
        <w:rPr>
          <w:rFonts w:asciiTheme="majorHAnsi" w:eastAsiaTheme="minorEastAsia" w:hAnsiTheme="majorHAnsi"/>
          <w:sz w:val="22"/>
          <w:szCs w:val="22"/>
        </w:rPr>
        <w:t xml:space="preserve"> auf Druckern innerhalb der </w:t>
      </w:r>
      <w:r w:rsidR="00197A23">
        <w:rPr>
          <w:rFonts w:asciiTheme="majorHAnsi" w:eastAsiaTheme="minorEastAsia" w:hAnsiTheme="majorHAnsi"/>
          <w:sz w:val="22"/>
          <w:szCs w:val="22"/>
        </w:rPr>
        <w:t>Dienststelle</w:t>
      </w:r>
      <w:r w:rsidRPr="00143309">
        <w:rPr>
          <w:rFonts w:asciiTheme="majorHAnsi" w:eastAsiaTheme="minorEastAsia" w:hAnsiTheme="majorHAnsi"/>
          <w:sz w:val="22"/>
          <w:szCs w:val="22"/>
        </w:rPr>
        <w:t xml:space="preserve"> auszudrucken, ersetzt die </w:t>
      </w:r>
      <w:r w:rsidR="0059769E" w:rsidRPr="00143309">
        <w:rPr>
          <w:rFonts w:asciiTheme="majorHAnsi" w:eastAsiaTheme="minorEastAsia" w:hAnsiTheme="majorHAnsi"/>
          <w:sz w:val="22"/>
          <w:szCs w:val="22"/>
        </w:rPr>
        <w:t>digitale Entgeltabrechnung</w:t>
      </w:r>
      <w:r w:rsidRPr="00143309">
        <w:rPr>
          <w:rFonts w:asciiTheme="majorHAnsi" w:eastAsiaTheme="minorEastAsia" w:hAnsiTheme="majorHAnsi"/>
          <w:sz w:val="22"/>
          <w:szCs w:val="22"/>
        </w:rPr>
        <w:t xml:space="preserve"> die bisherige Papierform. </w:t>
      </w:r>
    </w:p>
    <w:p w14:paraId="68ECCB85" w14:textId="10D745E2" w:rsidR="003315AA" w:rsidRDefault="003315AA" w:rsidP="00C106DD">
      <w:pPr>
        <w:spacing w:before="100" w:beforeAutospacing="1" w:after="100" w:afterAutospacing="1"/>
        <w:jc w:val="both"/>
        <w:rPr>
          <w:rFonts w:asciiTheme="majorHAnsi" w:eastAsiaTheme="minorEastAsia" w:hAnsiTheme="majorHAnsi"/>
          <w:sz w:val="22"/>
          <w:szCs w:val="22"/>
        </w:rPr>
      </w:pPr>
      <w:r>
        <w:rPr>
          <w:rFonts w:asciiTheme="majorHAnsi" w:eastAsiaTheme="minorEastAsia" w:hAnsiTheme="majorHAnsi"/>
          <w:sz w:val="22"/>
          <w:szCs w:val="22"/>
        </w:rPr>
        <w:t xml:space="preserve">Wenn möglich, sollte aus ökologischen Gründen </w:t>
      </w:r>
      <w:r w:rsidR="00C106DD">
        <w:rPr>
          <w:rFonts w:asciiTheme="majorHAnsi" w:eastAsiaTheme="minorEastAsia" w:hAnsiTheme="majorHAnsi"/>
          <w:sz w:val="22"/>
          <w:szCs w:val="22"/>
        </w:rPr>
        <w:t xml:space="preserve">jedoch </w:t>
      </w:r>
      <w:r>
        <w:rPr>
          <w:rFonts w:asciiTheme="majorHAnsi" w:eastAsiaTheme="minorEastAsia" w:hAnsiTheme="majorHAnsi"/>
          <w:sz w:val="22"/>
          <w:szCs w:val="22"/>
        </w:rPr>
        <w:t xml:space="preserve">auf einen </w:t>
      </w:r>
      <w:r w:rsidR="00C106DD">
        <w:rPr>
          <w:rFonts w:asciiTheme="majorHAnsi" w:eastAsiaTheme="minorEastAsia" w:hAnsiTheme="majorHAnsi"/>
          <w:sz w:val="22"/>
          <w:szCs w:val="22"/>
        </w:rPr>
        <w:t>A</w:t>
      </w:r>
      <w:r>
        <w:rPr>
          <w:rFonts w:asciiTheme="majorHAnsi" w:eastAsiaTheme="minorEastAsia" w:hAnsiTheme="majorHAnsi"/>
          <w:sz w:val="22"/>
          <w:szCs w:val="22"/>
        </w:rPr>
        <w:t>usdruck verzichtet werden.</w:t>
      </w:r>
    </w:p>
    <w:p w14:paraId="2D40BF09" w14:textId="77777777" w:rsidR="00D97461" w:rsidRPr="00143309" w:rsidRDefault="00D97461" w:rsidP="0023597F">
      <w:pPr>
        <w:spacing w:before="100" w:beforeAutospacing="1" w:after="100" w:afterAutospacing="1"/>
        <w:jc w:val="both"/>
        <w:rPr>
          <w:rFonts w:asciiTheme="majorHAnsi" w:eastAsiaTheme="minorEastAsia" w:hAnsiTheme="majorHAnsi"/>
          <w:strike/>
          <w:sz w:val="22"/>
          <w:szCs w:val="22"/>
        </w:rPr>
      </w:pPr>
    </w:p>
    <w:p w14:paraId="00E918D7" w14:textId="77777777" w:rsidR="005102D5" w:rsidRDefault="005102D5" w:rsidP="0023597F">
      <w:pPr>
        <w:spacing w:before="100" w:beforeAutospacing="1" w:after="100" w:afterAutospacing="1"/>
        <w:jc w:val="both"/>
        <w:rPr>
          <w:rFonts w:asciiTheme="majorHAnsi" w:eastAsiaTheme="minorEastAsia" w:hAnsiTheme="majorHAnsi"/>
          <w:strike/>
          <w:sz w:val="22"/>
          <w:szCs w:val="22"/>
        </w:rPr>
      </w:pPr>
    </w:p>
    <w:p w14:paraId="271CF3D4" w14:textId="77777777" w:rsidR="00431D91" w:rsidRPr="00143309" w:rsidRDefault="00431D91" w:rsidP="0023597F">
      <w:pPr>
        <w:spacing w:before="100" w:beforeAutospacing="1" w:after="100" w:afterAutospacing="1"/>
        <w:jc w:val="both"/>
        <w:rPr>
          <w:rFonts w:asciiTheme="majorHAnsi" w:eastAsiaTheme="minorEastAsia" w:hAnsiTheme="majorHAnsi"/>
          <w:strike/>
          <w:sz w:val="22"/>
          <w:szCs w:val="22"/>
        </w:rPr>
      </w:pPr>
    </w:p>
    <w:p w14:paraId="7253A5B3" w14:textId="58DD1FAB" w:rsidR="0059769E" w:rsidRPr="00143309" w:rsidRDefault="0059769E" w:rsidP="0059769E">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lastRenderedPageBreak/>
        <w:t>§ 4b</w:t>
      </w:r>
    </w:p>
    <w:p w14:paraId="0E08AB82" w14:textId="77777777" w:rsidR="0059769E" w:rsidRPr="00143309" w:rsidRDefault="0059769E" w:rsidP="0059769E">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Digitale Entgeltabrechnung</w:t>
      </w:r>
    </w:p>
    <w:p w14:paraId="7DA847DB" w14:textId="7645E3FC" w:rsidR="0059769E" w:rsidRPr="00143309" w:rsidRDefault="0059769E" w:rsidP="0059769E">
      <w:pPr>
        <w:jc w:val="center"/>
        <w:rPr>
          <w:rFonts w:asciiTheme="majorHAnsi" w:eastAsiaTheme="minorEastAsia" w:hAnsiTheme="majorHAnsi"/>
          <w:sz w:val="22"/>
          <w:szCs w:val="22"/>
        </w:rPr>
      </w:pPr>
      <w:r w:rsidRPr="00143309">
        <w:rPr>
          <w:rFonts w:asciiTheme="majorHAnsi" w:eastAsiaTheme="minorEastAsia" w:hAnsiTheme="majorHAnsi"/>
          <w:sz w:val="22"/>
          <w:szCs w:val="22"/>
        </w:rPr>
        <w:t>(Download aus der Cloud)</w:t>
      </w:r>
    </w:p>
    <w:p w14:paraId="1E422F96" w14:textId="78CDDAD1" w:rsidR="0059769E" w:rsidRPr="00143309" w:rsidRDefault="0059769E" w:rsidP="0059769E">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elektronisch zur Verfügung gestellte Gehaltsabrechnung entspricht inhaltlich </w:t>
      </w:r>
      <w:r w:rsidR="00916CAA">
        <w:rPr>
          <w:rFonts w:asciiTheme="majorHAnsi" w:eastAsiaTheme="minorEastAsia" w:hAnsiTheme="majorHAnsi"/>
          <w:sz w:val="22"/>
          <w:szCs w:val="22"/>
        </w:rPr>
        <w:t>der</w:t>
      </w:r>
      <w:r w:rsidRPr="00143309">
        <w:rPr>
          <w:rFonts w:asciiTheme="majorHAnsi" w:eastAsiaTheme="minorEastAsia" w:hAnsiTheme="majorHAnsi"/>
          <w:sz w:val="22"/>
          <w:szCs w:val="22"/>
        </w:rPr>
        <w:t xml:space="preserve"> (derzeit) auf Papier ausgedruckten und wird monatlich ausgestellt. </w:t>
      </w:r>
      <w:r w:rsidR="00916CAA">
        <w:rPr>
          <w:rFonts w:asciiTheme="majorHAnsi" w:eastAsiaTheme="minorEastAsia" w:hAnsiTheme="majorHAnsi"/>
          <w:sz w:val="22"/>
          <w:szCs w:val="22"/>
        </w:rPr>
        <w:t>Der Wunsch nach einer Zustellung durch Download aus der Cloud muss von den Mitarbeitenden eigenständig schriftlich kundgetan werden.</w:t>
      </w:r>
    </w:p>
    <w:p w14:paraId="6C285D37" w14:textId="77777777" w:rsidR="0059769E" w:rsidRPr="00143309" w:rsidRDefault="0059769E" w:rsidP="0059769E">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Mitarbeitende, die von dem digitalen Angebot keinen Gebrauch machen möchten, erhalten Ihre Unterlagen weiterhin per Post! Wie bisher üblich entfällt der Versand der Gehaltsabrechnung, wenn sich gegenüber dem Vormonat keine Änderungen ergeben haben (§ 108 GewO).</w:t>
      </w:r>
    </w:p>
    <w:p w14:paraId="38A305C2" w14:textId="5522F2EF" w:rsidR="00DE5DFD" w:rsidRPr="00143309" w:rsidRDefault="00DE5DFD"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Der Zugriff auf die Digitale Entgeltabrechnung erfolgt nach Registrierung</w:t>
      </w:r>
      <w:r w:rsidR="009034CC" w:rsidRPr="00143309">
        <w:rPr>
          <w:rFonts w:asciiTheme="majorHAnsi" w:eastAsiaTheme="minorEastAsia" w:hAnsiTheme="majorHAnsi"/>
          <w:sz w:val="22"/>
          <w:szCs w:val="22"/>
        </w:rPr>
        <w:t xml:space="preserve"> auf Connext CUBE Mobile View. Der Registrierschlüssel und das Einmalpasswort werden den Mitarbeitenden </w:t>
      </w:r>
      <w:r w:rsidR="004C4BD8" w:rsidRPr="00143309">
        <w:rPr>
          <w:rFonts w:asciiTheme="majorHAnsi" w:eastAsiaTheme="minorEastAsia" w:hAnsiTheme="majorHAnsi"/>
          <w:sz w:val="22"/>
          <w:szCs w:val="22"/>
        </w:rPr>
        <w:t xml:space="preserve">vom Kirchenkreisamt / Kirchenamt in Schriftform </w:t>
      </w:r>
      <w:r w:rsidR="009034CC" w:rsidRPr="00143309">
        <w:rPr>
          <w:rFonts w:asciiTheme="majorHAnsi" w:eastAsiaTheme="minorEastAsia" w:hAnsiTheme="majorHAnsi"/>
          <w:sz w:val="22"/>
          <w:szCs w:val="22"/>
        </w:rPr>
        <w:t>mitgeteilt.</w:t>
      </w:r>
    </w:p>
    <w:p w14:paraId="2939E850" w14:textId="681FF485" w:rsidR="00066091" w:rsidRPr="00520BC4" w:rsidRDefault="0023597F" w:rsidP="00EA098D">
      <w:pPr>
        <w:spacing w:before="100" w:beforeAutospacing="1" w:after="100" w:afterAutospacing="1"/>
        <w:jc w:val="both"/>
        <w:rPr>
          <w:rFonts w:asciiTheme="majorHAnsi" w:eastAsiaTheme="minorEastAsia" w:hAnsiTheme="majorHAnsi"/>
          <w:color w:val="FF0000"/>
          <w:sz w:val="22"/>
          <w:szCs w:val="22"/>
        </w:rPr>
      </w:pPr>
      <w:r w:rsidRPr="00143309">
        <w:rPr>
          <w:rFonts w:asciiTheme="majorHAnsi" w:eastAsiaTheme="minorEastAsia" w:hAnsiTheme="majorHAnsi"/>
          <w:sz w:val="22"/>
          <w:szCs w:val="22"/>
        </w:rPr>
        <w:t>Nach erfolgreicher Registrierung erhalten die Mitarbeitenden eine Bestätigungsmail. Über den darin enthaltenen Link wird der Zugang zur Cloud aktiviert</w:t>
      </w:r>
      <w:r w:rsidR="00EA098D" w:rsidRPr="00143309">
        <w:rPr>
          <w:rFonts w:asciiTheme="majorHAnsi" w:eastAsiaTheme="minorEastAsia" w:hAnsiTheme="majorHAnsi"/>
          <w:sz w:val="22"/>
          <w:szCs w:val="22"/>
        </w:rPr>
        <w:t xml:space="preserve"> und die monatlichen </w:t>
      </w:r>
      <w:r w:rsidR="0075557F">
        <w:rPr>
          <w:rFonts w:asciiTheme="majorHAnsi" w:eastAsiaTheme="minorEastAsia" w:hAnsiTheme="majorHAnsi"/>
          <w:sz w:val="22"/>
          <w:szCs w:val="22"/>
        </w:rPr>
        <w:t>d</w:t>
      </w:r>
      <w:r w:rsidR="00EA098D" w:rsidRPr="00143309">
        <w:rPr>
          <w:rFonts w:asciiTheme="majorHAnsi" w:eastAsiaTheme="minorEastAsia" w:hAnsiTheme="majorHAnsi"/>
          <w:sz w:val="22"/>
          <w:szCs w:val="22"/>
        </w:rPr>
        <w:t xml:space="preserve">igitalen Entgeltabrechnungen stehen ab sofort online zum Download zur Verfügung. </w:t>
      </w:r>
    </w:p>
    <w:p w14:paraId="50EAB245" w14:textId="51D4B14C" w:rsidR="00EA098D" w:rsidRPr="00431D91" w:rsidRDefault="00197A23" w:rsidP="00EA098D">
      <w:pPr>
        <w:spacing w:before="100" w:beforeAutospacing="1" w:after="100" w:afterAutospacing="1"/>
        <w:jc w:val="both"/>
        <w:rPr>
          <w:rFonts w:asciiTheme="majorHAnsi" w:eastAsiaTheme="minorEastAsia" w:hAnsiTheme="majorHAnsi"/>
          <w:sz w:val="22"/>
          <w:szCs w:val="22"/>
        </w:rPr>
      </w:pPr>
      <w:r>
        <w:rPr>
          <w:rFonts w:asciiTheme="majorHAnsi" w:eastAsiaTheme="minorEastAsia" w:hAnsiTheme="majorHAnsi"/>
          <w:sz w:val="22"/>
          <w:szCs w:val="22"/>
        </w:rPr>
        <w:t xml:space="preserve">Die Comramo </w:t>
      </w:r>
      <w:r w:rsidR="00EA098D" w:rsidRPr="00143309">
        <w:rPr>
          <w:rFonts w:asciiTheme="majorHAnsi" w:eastAsiaTheme="minorEastAsia" w:hAnsiTheme="majorHAnsi"/>
          <w:sz w:val="22"/>
          <w:szCs w:val="22"/>
        </w:rPr>
        <w:t>informiert die Mitarbeitenden regelmäßig per E-Mail über den Eingang neuer Unterlagen.</w:t>
      </w:r>
      <w:r w:rsidR="001425A0">
        <w:rPr>
          <w:rFonts w:asciiTheme="majorHAnsi" w:eastAsiaTheme="minorEastAsia" w:hAnsiTheme="majorHAnsi"/>
          <w:sz w:val="22"/>
          <w:szCs w:val="22"/>
        </w:rPr>
        <w:t xml:space="preserve"> Weiterhin empfiehlt er den Nutzern aus datenschutzrechtlichen Grü</w:t>
      </w:r>
      <w:r w:rsidR="003315AA">
        <w:rPr>
          <w:rFonts w:asciiTheme="majorHAnsi" w:eastAsiaTheme="minorEastAsia" w:hAnsiTheme="majorHAnsi"/>
          <w:sz w:val="22"/>
          <w:szCs w:val="22"/>
        </w:rPr>
        <w:t>nden, den Zugang zur Cloud nicht über öffentliche Endgeräte bzw. öffentliche Hotspots zu nutzen.</w:t>
      </w:r>
    </w:p>
    <w:p w14:paraId="56D426E4" w14:textId="77777777" w:rsidR="00066091" w:rsidRPr="00143309" w:rsidRDefault="00066091" w:rsidP="005A5BEF">
      <w:pPr>
        <w:jc w:val="center"/>
        <w:rPr>
          <w:rFonts w:asciiTheme="majorHAnsi" w:eastAsiaTheme="minorEastAsia" w:hAnsiTheme="majorHAnsi"/>
          <w:b/>
          <w:bCs/>
          <w:sz w:val="22"/>
          <w:szCs w:val="22"/>
        </w:rPr>
      </w:pPr>
    </w:p>
    <w:p w14:paraId="76EE5E7A" w14:textId="77777777" w:rsidR="009D47DA" w:rsidRPr="00143309" w:rsidRDefault="009D47DA" w:rsidP="005A5BEF">
      <w:pPr>
        <w:jc w:val="center"/>
        <w:rPr>
          <w:rFonts w:asciiTheme="majorHAnsi" w:eastAsiaTheme="minorEastAsia" w:hAnsiTheme="majorHAnsi"/>
          <w:b/>
          <w:bCs/>
          <w:sz w:val="22"/>
          <w:szCs w:val="22"/>
        </w:rPr>
      </w:pPr>
    </w:p>
    <w:p w14:paraId="1C1009B8" w14:textId="2C3FD07C" w:rsidR="005A5BEF" w:rsidRPr="00143309" w:rsidRDefault="00862D0F" w:rsidP="005A5BEF">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w:t>
      </w:r>
      <w:r w:rsidR="002B5ABF" w:rsidRPr="00143309">
        <w:rPr>
          <w:rFonts w:asciiTheme="majorHAnsi" w:eastAsiaTheme="minorEastAsia" w:hAnsiTheme="majorHAnsi"/>
          <w:b/>
          <w:bCs/>
          <w:sz w:val="22"/>
          <w:szCs w:val="22"/>
        </w:rPr>
        <w:t>5</w:t>
      </w:r>
    </w:p>
    <w:p w14:paraId="0A55F22A" w14:textId="3494825F" w:rsidR="00862D0F" w:rsidRPr="00143309" w:rsidRDefault="006E64F3" w:rsidP="005A5BEF">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Änderungen</w:t>
      </w:r>
      <w:r w:rsidR="00862D0F" w:rsidRPr="00143309">
        <w:rPr>
          <w:rFonts w:asciiTheme="majorHAnsi" w:eastAsiaTheme="minorEastAsia" w:hAnsiTheme="majorHAnsi"/>
          <w:b/>
          <w:bCs/>
          <w:sz w:val="22"/>
          <w:szCs w:val="22"/>
        </w:rPr>
        <w:t>/Erweiterungen</w:t>
      </w:r>
    </w:p>
    <w:p w14:paraId="1E37DFE5" w14:textId="700CE274" w:rsidR="00862D0F" w:rsidRPr="00143309" w:rsidRDefault="005A5BEF" w:rsidP="006E64F3">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Änderungen</w:t>
      </w:r>
      <w:r w:rsidR="00862D0F" w:rsidRPr="00143309">
        <w:rPr>
          <w:rFonts w:asciiTheme="majorHAnsi" w:eastAsiaTheme="minorEastAsia" w:hAnsiTheme="majorHAnsi"/>
          <w:sz w:val="22"/>
          <w:szCs w:val="22"/>
        </w:rPr>
        <w:t xml:space="preserve"> an den zuvor beschriebenen </w:t>
      </w:r>
      <w:r w:rsidRPr="00143309">
        <w:rPr>
          <w:rFonts w:asciiTheme="majorHAnsi" w:eastAsiaTheme="minorEastAsia" w:hAnsiTheme="majorHAnsi"/>
          <w:sz w:val="22"/>
          <w:szCs w:val="22"/>
        </w:rPr>
        <w:t>Abläufen</w:t>
      </w:r>
      <w:r w:rsidR="00862D0F" w:rsidRPr="00143309">
        <w:rPr>
          <w:rFonts w:asciiTheme="majorHAnsi" w:eastAsiaTheme="minorEastAsia" w:hAnsiTheme="majorHAnsi"/>
          <w:sz w:val="22"/>
          <w:szCs w:val="22"/>
        </w:rPr>
        <w:t xml:space="preserve"> und Standards, welche die in diesem Zusammenhang gespeicherten Daten betreffen, sowie </w:t>
      </w:r>
      <w:r w:rsidRPr="00143309">
        <w:rPr>
          <w:rFonts w:asciiTheme="majorHAnsi" w:eastAsiaTheme="minorEastAsia" w:hAnsiTheme="majorHAnsi"/>
          <w:sz w:val="22"/>
          <w:szCs w:val="22"/>
        </w:rPr>
        <w:t>Änderungen</w:t>
      </w:r>
      <w:r w:rsidR="00862D0F"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bezüglich</w:t>
      </w:r>
      <w:r w:rsidR="00862D0F" w:rsidRPr="00143309">
        <w:rPr>
          <w:rFonts w:asciiTheme="majorHAnsi" w:eastAsiaTheme="minorEastAsia" w:hAnsiTheme="majorHAnsi"/>
          <w:sz w:val="22"/>
          <w:szCs w:val="22"/>
        </w:rPr>
        <w:t xml:space="preserve"> des Umfanges der Datenspeicherung und/oder Datenauswertung </w:t>
      </w:r>
      <w:r w:rsidRPr="00143309">
        <w:rPr>
          <w:rFonts w:asciiTheme="majorHAnsi" w:eastAsiaTheme="minorEastAsia" w:hAnsiTheme="majorHAnsi"/>
          <w:sz w:val="22"/>
          <w:szCs w:val="22"/>
        </w:rPr>
        <w:t>dürfen</w:t>
      </w:r>
      <w:r w:rsidR="00862D0F" w:rsidRPr="00143309">
        <w:rPr>
          <w:rFonts w:asciiTheme="majorHAnsi" w:eastAsiaTheme="minorEastAsia" w:hAnsiTheme="majorHAnsi"/>
          <w:sz w:val="22"/>
          <w:szCs w:val="22"/>
        </w:rPr>
        <w:t xml:space="preserve"> im Rahmen des Geltungsbereiches dieser </w:t>
      </w:r>
      <w:r w:rsidR="00497626" w:rsidRPr="00143309">
        <w:rPr>
          <w:rFonts w:asciiTheme="majorHAnsi" w:eastAsiaTheme="minorEastAsia" w:hAnsiTheme="majorHAnsi"/>
          <w:sz w:val="22"/>
          <w:szCs w:val="22"/>
        </w:rPr>
        <w:t>Dienst</w:t>
      </w:r>
      <w:r w:rsidR="00862D0F" w:rsidRPr="00143309">
        <w:rPr>
          <w:rFonts w:asciiTheme="majorHAnsi" w:eastAsiaTheme="minorEastAsia" w:hAnsiTheme="majorHAnsi"/>
          <w:sz w:val="22"/>
          <w:szCs w:val="22"/>
        </w:rPr>
        <w:t xml:space="preserve">vereinbarung nur </w:t>
      </w:r>
      <w:r w:rsidR="00916CAA" w:rsidRPr="00143309">
        <w:rPr>
          <w:rFonts w:asciiTheme="majorHAnsi" w:eastAsiaTheme="minorEastAsia" w:hAnsiTheme="majorHAnsi"/>
          <w:sz w:val="22"/>
          <w:szCs w:val="22"/>
        </w:rPr>
        <w:t>im</w:t>
      </w:r>
      <w:r w:rsidR="00916CAA">
        <w:rPr>
          <w:rFonts w:asciiTheme="majorHAnsi" w:eastAsiaTheme="minorEastAsia" w:hAnsiTheme="majorHAnsi"/>
          <w:sz w:val="22"/>
          <w:szCs w:val="22"/>
        </w:rPr>
        <w:t xml:space="preserve"> gegenseitigen Einvernehmen</w:t>
      </w:r>
      <w:r w:rsidR="00862D0F" w:rsidRPr="00143309">
        <w:rPr>
          <w:rFonts w:asciiTheme="majorHAnsi" w:eastAsiaTheme="minorEastAsia" w:hAnsiTheme="majorHAnsi"/>
          <w:sz w:val="22"/>
          <w:szCs w:val="22"/>
        </w:rPr>
        <w:t xml:space="preserve"> erfolgen und erfordern die Schriftform. Gleiches gilt </w:t>
      </w:r>
      <w:r w:rsidR="007D3B30" w:rsidRPr="00143309">
        <w:rPr>
          <w:rFonts w:asciiTheme="majorHAnsi" w:eastAsiaTheme="minorEastAsia" w:hAnsiTheme="majorHAnsi"/>
          <w:sz w:val="22"/>
          <w:szCs w:val="22"/>
        </w:rPr>
        <w:t>für</w:t>
      </w:r>
      <w:r w:rsidR="00862D0F" w:rsidRPr="00143309">
        <w:rPr>
          <w:rFonts w:asciiTheme="majorHAnsi" w:eastAsiaTheme="minorEastAsia" w:hAnsiTheme="majorHAnsi"/>
          <w:sz w:val="22"/>
          <w:szCs w:val="22"/>
        </w:rPr>
        <w:t xml:space="preserve"> die </w:t>
      </w:r>
      <w:r w:rsidRPr="00143309">
        <w:rPr>
          <w:rFonts w:asciiTheme="majorHAnsi" w:eastAsiaTheme="minorEastAsia" w:hAnsiTheme="majorHAnsi"/>
          <w:sz w:val="22"/>
          <w:szCs w:val="22"/>
        </w:rPr>
        <w:t>Änderung</w:t>
      </w:r>
      <w:r w:rsidR="00862D0F" w:rsidRPr="00143309">
        <w:rPr>
          <w:rFonts w:asciiTheme="majorHAnsi" w:eastAsiaTheme="minorEastAsia" w:hAnsiTheme="majorHAnsi"/>
          <w:sz w:val="22"/>
          <w:szCs w:val="22"/>
        </w:rPr>
        <w:t xml:space="preserve"> dieser Regelung. </w:t>
      </w:r>
    </w:p>
    <w:p w14:paraId="0257AD9A" w14:textId="29F44383" w:rsidR="005A5BEF" w:rsidRPr="00143309" w:rsidRDefault="00862D0F" w:rsidP="005A5BEF">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w:t>
      </w:r>
      <w:r w:rsidR="002B5ABF" w:rsidRPr="00143309">
        <w:rPr>
          <w:rFonts w:asciiTheme="majorHAnsi" w:eastAsiaTheme="minorEastAsia" w:hAnsiTheme="majorHAnsi"/>
          <w:b/>
          <w:bCs/>
          <w:sz w:val="22"/>
          <w:szCs w:val="22"/>
        </w:rPr>
        <w:t>6</w:t>
      </w:r>
    </w:p>
    <w:p w14:paraId="525C4562" w14:textId="1512B7CB" w:rsidR="00862D0F" w:rsidRPr="00143309" w:rsidRDefault="00862D0F" w:rsidP="005A5BEF">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Rechte de</w:t>
      </w:r>
      <w:r w:rsidR="0046137F" w:rsidRPr="00143309">
        <w:rPr>
          <w:rFonts w:asciiTheme="majorHAnsi" w:eastAsiaTheme="minorEastAsia" w:hAnsiTheme="majorHAnsi"/>
          <w:b/>
          <w:bCs/>
          <w:sz w:val="22"/>
          <w:szCs w:val="22"/>
        </w:rPr>
        <w:t>r MAV</w:t>
      </w:r>
    </w:p>
    <w:p w14:paraId="38DEAF59" w14:textId="2C877244" w:rsidR="00862D0F" w:rsidRPr="00143309" w:rsidRDefault="00862D0F" w:rsidP="00862D0F">
      <w:pPr>
        <w:spacing w:before="100" w:beforeAutospacing="1" w:after="100" w:afterAutospacing="1"/>
        <w:rPr>
          <w:rFonts w:asciiTheme="majorHAnsi" w:eastAsiaTheme="minorEastAsia" w:hAnsiTheme="majorHAnsi"/>
          <w:sz w:val="22"/>
          <w:szCs w:val="22"/>
        </w:rPr>
      </w:pPr>
      <w:r w:rsidRPr="00143309">
        <w:rPr>
          <w:rFonts w:asciiTheme="majorHAnsi" w:eastAsiaTheme="minorEastAsia" w:hAnsiTheme="majorHAnsi"/>
          <w:sz w:val="22"/>
          <w:szCs w:val="22"/>
        </w:rPr>
        <w:t>Die Rechte de</w:t>
      </w:r>
      <w:r w:rsidR="0046137F" w:rsidRPr="00143309">
        <w:rPr>
          <w:rFonts w:asciiTheme="majorHAnsi" w:eastAsiaTheme="minorEastAsia" w:hAnsiTheme="majorHAnsi"/>
          <w:sz w:val="22"/>
          <w:szCs w:val="22"/>
        </w:rPr>
        <w:t>r MAV</w:t>
      </w:r>
      <w:r w:rsidRPr="00143309">
        <w:rPr>
          <w:rFonts w:asciiTheme="majorHAnsi" w:eastAsiaTheme="minorEastAsia" w:hAnsiTheme="majorHAnsi"/>
          <w:sz w:val="22"/>
          <w:szCs w:val="22"/>
        </w:rPr>
        <w:t xml:space="preserve"> bleiben von dieser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 xml:space="preserve">vereinbarung </w:t>
      </w:r>
      <w:r w:rsidR="006E64F3" w:rsidRPr="00143309">
        <w:rPr>
          <w:rFonts w:asciiTheme="majorHAnsi" w:eastAsiaTheme="minorEastAsia" w:hAnsiTheme="majorHAnsi"/>
          <w:sz w:val="22"/>
          <w:szCs w:val="22"/>
        </w:rPr>
        <w:t>unberührt</w:t>
      </w:r>
      <w:r w:rsidRPr="00143309">
        <w:rPr>
          <w:rFonts w:asciiTheme="majorHAnsi" w:eastAsiaTheme="minorEastAsia" w:hAnsiTheme="majorHAnsi"/>
          <w:sz w:val="22"/>
          <w:szCs w:val="22"/>
        </w:rPr>
        <w:t xml:space="preserve">. </w:t>
      </w:r>
    </w:p>
    <w:p w14:paraId="5D66E3C9" w14:textId="77777777" w:rsidR="00066091" w:rsidRPr="00143309" w:rsidRDefault="00066091" w:rsidP="005A5BEF">
      <w:pPr>
        <w:jc w:val="center"/>
        <w:rPr>
          <w:rFonts w:asciiTheme="majorHAnsi" w:eastAsiaTheme="minorEastAsia" w:hAnsiTheme="majorHAnsi"/>
          <w:b/>
          <w:bCs/>
          <w:sz w:val="22"/>
          <w:szCs w:val="22"/>
        </w:rPr>
      </w:pPr>
    </w:p>
    <w:p w14:paraId="06BEF125" w14:textId="77777777" w:rsidR="00066091" w:rsidRPr="00143309" w:rsidRDefault="00066091" w:rsidP="005A5BEF">
      <w:pPr>
        <w:jc w:val="center"/>
        <w:rPr>
          <w:rFonts w:asciiTheme="majorHAnsi" w:eastAsiaTheme="minorEastAsia" w:hAnsiTheme="majorHAnsi"/>
          <w:b/>
          <w:bCs/>
          <w:sz w:val="22"/>
          <w:szCs w:val="22"/>
        </w:rPr>
      </w:pPr>
    </w:p>
    <w:p w14:paraId="2EE4272F" w14:textId="4F3D8909" w:rsidR="005A5BEF" w:rsidRPr="00143309" w:rsidRDefault="00862D0F" w:rsidP="005A5BEF">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t xml:space="preserve">§ </w:t>
      </w:r>
      <w:r w:rsidR="002B5ABF" w:rsidRPr="00143309">
        <w:rPr>
          <w:rFonts w:asciiTheme="majorHAnsi" w:eastAsiaTheme="minorEastAsia" w:hAnsiTheme="majorHAnsi"/>
          <w:b/>
          <w:bCs/>
          <w:sz w:val="22"/>
          <w:szCs w:val="22"/>
        </w:rPr>
        <w:t>7</w:t>
      </w:r>
    </w:p>
    <w:p w14:paraId="0A7CF062" w14:textId="2A4029D6" w:rsidR="00862D0F" w:rsidRPr="00143309" w:rsidRDefault="006E64F3" w:rsidP="005A5BEF">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Kündigung</w:t>
      </w:r>
    </w:p>
    <w:p w14:paraId="0E1FB664" w14:textId="5F903752" w:rsidR="00862D0F" w:rsidRDefault="00862D0F" w:rsidP="005A5BEF">
      <w:pPr>
        <w:spacing w:before="100" w:beforeAutospacing="1" w:after="100" w:afterAutospacing="1"/>
        <w:jc w:val="both"/>
        <w:rPr>
          <w:rFonts w:asciiTheme="majorHAnsi" w:eastAsiaTheme="minorEastAsia" w:hAnsiTheme="majorHAnsi"/>
          <w:sz w:val="22"/>
          <w:szCs w:val="22"/>
        </w:rPr>
      </w:pPr>
      <w:r w:rsidRPr="00143309">
        <w:rPr>
          <w:rFonts w:asciiTheme="majorHAnsi" w:eastAsiaTheme="minorEastAsia" w:hAnsiTheme="majorHAnsi"/>
          <w:sz w:val="22"/>
          <w:szCs w:val="22"/>
        </w:rPr>
        <w:t xml:space="preserve">Die </w:t>
      </w:r>
      <w:r w:rsidR="00497626" w:rsidRPr="00143309">
        <w:rPr>
          <w:rFonts w:asciiTheme="majorHAnsi" w:eastAsiaTheme="minorEastAsia" w:hAnsiTheme="majorHAnsi"/>
          <w:sz w:val="22"/>
          <w:szCs w:val="22"/>
        </w:rPr>
        <w:t>Dienst</w:t>
      </w:r>
      <w:r w:rsidRPr="00143309">
        <w:rPr>
          <w:rFonts w:asciiTheme="majorHAnsi" w:eastAsiaTheme="minorEastAsia" w:hAnsiTheme="majorHAnsi"/>
          <w:sz w:val="22"/>
          <w:szCs w:val="22"/>
        </w:rPr>
        <w:t>vereinbarung kann vo</w:t>
      </w:r>
      <w:r w:rsidR="00497626" w:rsidRPr="00143309">
        <w:rPr>
          <w:rFonts w:asciiTheme="majorHAnsi" w:eastAsiaTheme="minorEastAsia" w:hAnsiTheme="majorHAnsi"/>
          <w:sz w:val="22"/>
          <w:szCs w:val="22"/>
        </w:rPr>
        <w:t xml:space="preserve">n </w:t>
      </w:r>
      <w:r w:rsidR="00C40039" w:rsidRPr="00143309">
        <w:rPr>
          <w:rFonts w:asciiTheme="majorHAnsi" w:eastAsiaTheme="minorEastAsia" w:hAnsiTheme="majorHAnsi"/>
          <w:sz w:val="22"/>
          <w:szCs w:val="22"/>
        </w:rPr>
        <w:t xml:space="preserve">der MAV </w:t>
      </w:r>
      <w:r w:rsidRPr="00143309">
        <w:rPr>
          <w:rFonts w:asciiTheme="majorHAnsi" w:eastAsiaTheme="minorEastAsia" w:hAnsiTheme="majorHAnsi"/>
          <w:sz w:val="22"/>
          <w:szCs w:val="22"/>
        </w:rPr>
        <w:t xml:space="preserve">oder </w:t>
      </w:r>
      <w:r w:rsidR="00197A23">
        <w:rPr>
          <w:rFonts w:asciiTheme="majorHAnsi" w:eastAsiaTheme="minorEastAsia" w:hAnsiTheme="majorHAnsi"/>
          <w:sz w:val="22"/>
          <w:szCs w:val="22"/>
        </w:rPr>
        <w:t xml:space="preserve">von der Dienststellenleitung </w:t>
      </w:r>
      <w:r w:rsidRPr="00143309">
        <w:rPr>
          <w:rFonts w:asciiTheme="majorHAnsi" w:eastAsiaTheme="minorEastAsia" w:hAnsiTheme="majorHAnsi"/>
          <w:sz w:val="22"/>
          <w:szCs w:val="22"/>
        </w:rPr>
        <w:t xml:space="preserve">einvernehmlich </w:t>
      </w:r>
      <w:r w:rsidR="00C40039" w:rsidRPr="00143309">
        <w:rPr>
          <w:rFonts w:asciiTheme="majorHAnsi" w:eastAsiaTheme="minorEastAsia" w:hAnsiTheme="majorHAnsi"/>
          <w:sz w:val="22"/>
          <w:szCs w:val="22"/>
        </w:rPr>
        <w:t>abgeändert</w:t>
      </w:r>
      <w:r w:rsidRPr="00143309">
        <w:rPr>
          <w:rFonts w:asciiTheme="majorHAnsi" w:eastAsiaTheme="minorEastAsia" w:hAnsiTheme="majorHAnsi"/>
          <w:sz w:val="22"/>
          <w:szCs w:val="22"/>
        </w:rPr>
        <w:t xml:space="preserve"> oder </w:t>
      </w:r>
      <w:r w:rsidR="00C40039" w:rsidRPr="00143309">
        <w:rPr>
          <w:rFonts w:asciiTheme="majorHAnsi" w:eastAsiaTheme="minorEastAsia" w:hAnsiTheme="majorHAnsi"/>
          <w:sz w:val="22"/>
          <w:szCs w:val="22"/>
        </w:rPr>
        <w:t>aufgelöst</w:t>
      </w:r>
      <w:r w:rsidRPr="00143309">
        <w:rPr>
          <w:rFonts w:asciiTheme="majorHAnsi" w:eastAsiaTheme="minorEastAsia" w:hAnsiTheme="majorHAnsi"/>
          <w:sz w:val="22"/>
          <w:szCs w:val="22"/>
        </w:rPr>
        <w:t xml:space="preserve"> bzw. unter Einhaltung einer dreimonatigen </w:t>
      </w:r>
      <w:r w:rsidR="00C40039" w:rsidRPr="00143309">
        <w:rPr>
          <w:rFonts w:asciiTheme="majorHAnsi" w:eastAsiaTheme="minorEastAsia" w:hAnsiTheme="majorHAnsi"/>
          <w:sz w:val="22"/>
          <w:szCs w:val="22"/>
        </w:rPr>
        <w:t>Kündigungsfrist</w:t>
      </w:r>
      <w:r w:rsidRPr="00143309">
        <w:rPr>
          <w:rFonts w:asciiTheme="majorHAnsi" w:eastAsiaTheme="minorEastAsia" w:hAnsiTheme="majorHAnsi"/>
          <w:sz w:val="22"/>
          <w:szCs w:val="22"/>
        </w:rPr>
        <w:t xml:space="preserve"> jeweils zum 31. Dezember jeden Jahres schriftlich </w:t>
      </w:r>
      <w:r w:rsidR="00C40039" w:rsidRPr="00143309">
        <w:rPr>
          <w:rFonts w:asciiTheme="majorHAnsi" w:eastAsiaTheme="minorEastAsia" w:hAnsiTheme="majorHAnsi"/>
          <w:sz w:val="22"/>
          <w:szCs w:val="22"/>
        </w:rPr>
        <w:t>aufgekündigt</w:t>
      </w:r>
      <w:r w:rsidRPr="00143309">
        <w:rPr>
          <w:rFonts w:asciiTheme="majorHAnsi" w:eastAsiaTheme="minorEastAsia" w:hAnsiTheme="majorHAnsi"/>
          <w:sz w:val="22"/>
          <w:szCs w:val="22"/>
        </w:rPr>
        <w:t xml:space="preserve"> werden. Es besteht Einvernehmen </w:t>
      </w:r>
      <w:r w:rsidR="00C40039" w:rsidRPr="00143309">
        <w:rPr>
          <w:rFonts w:asciiTheme="majorHAnsi" w:eastAsiaTheme="minorEastAsia" w:hAnsiTheme="majorHAnsi"/>
          <w:sz w:val="22"/>
          <w:szCs w:val="22"/>
        </w:rPr>
        <w:t>darüber</w:t>
      </w:r>
      <w:r w:rsidRPr="00143309">
        <w:rPr>
          <w:rFonts w:asciiTheme="majorHAnsi" w:eastAsiaTheme="minorEastAsia" w:hAnsiTheme="majorHAnsi"/>
          <w:sz w:val="22"/>
          <w:szCs w:val="22"/>
        </w:rPr>
        <w:t xml:space="preserve">, dass nach Ablauf einer Zeit von </w:t>
      </w:r>
      <w:r w:rsidR="00C40039" w:rsidRPr="00143309">
        <w:rPr>
          <w:rFonts w:asciiTheme="majorHAnsi" w:eastAsiaTheme="minorEastAsia" w:hAnsiTheme="majorHAnsi"/>
          <w:sz w:val="22"/>
          <w:szCs w:val="22"/>
        </w:rPr>
        <w:t>längstens</w:t>
      </w:r>
      <w:r w:rsidRPr="00143309">
        <w:rPr>
          <w:rFonts w:asciiTheme="majorHAnsi" w:eastAsiaTheme="minorEastAsia" w:hAnsiTheme="majorHAnsi"/>
          <w:sz w:val="22"/>
          <w:szCs w:val="22"/>
        </w:rPr>
        <w:t xml:space="preserve"> sechs Monaten </w:t>
      </w:r>
      <w:r w:rsidR="00C40039"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die Erfahrungen des bisherigen Betriebes und </w:t>
      </w:r>
      <w:r w:rsidR="00C40039" w:rsidRPr="00143309">
        <w:rPr>
          <w:rFonts w:asciiTheme="majorHAnsi" w:eastAsiaTheme="minorEastAsia" w:hAnsiTheme="majorHAnsi"/>
          <w:sz w:val="22"/>
          <w:szCs w:val="22"/>
        </w:rPr>
        <w:t>über</w:t>
      </w:r>
      <w:r w:rsidRPr="00143309">
        <w:rPr>
          <w:rFonts w:asciiTheme="majorHAnsi" w:eastAsiaTheme="minorEastAsia" w:hAnsiTheme="majorHAnsi"/>
          <w:sz w:val="22"/>
          <w:szCs w:val="22"/>
        </w:rPr>
        <w:t xml:space="preserve"> allenfalls notwendige </w:t>
      </w:r>
      <w:r w:rsidR="00C40039" w:rsidRPr="00143309">
        <w:rPr>
          <w:rFonts w:asciiTheme="majorHAnsi" w:eastAsiaTheme="minorEastAsia" w:hAnsiTheme="majorHAnsi"/>
          <w:sz w:val="22"/>
          <w:szCs w:val="22"/>
        </w:rPr>
        <w:t>Änderungen</w:t>
      </w:r>
      <w:r w:rsidR="007D3B30"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 xml:space="preserve">beraten wird bzw. die notwendigen Maßnahmen zur </w:t>
      </w:r>
      <w:r w:rsidR="00C40039" w:rsidRPr="00143309">
        <w:rPr>
          <w:rFonts w:asciiTheme="majorHAnsi" w:eastAsiaTheme="minorEastAsia" w:hAnsiTheme="majorHAnsi"/>
          <w:sz w:val="22"/>
          <w:szCs w:val="22"/>
        </w:rPr>
        <w:t>Fortführung</w:t>
      </w:r>
      <w:r w:rsidR="007D3B30"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 xml:space="preserve">einvernehmlich festgelegt werden. </w:t>
      </w:r>
    </w:p>
    <w:p w14:paraId="7131BF1D" w14:textId="77777777" w:rsidR="0069720B" w:rsidRPr="00143309" w:rsidRDefault="0069720B" w:rsidP="005A5BEF">
      <w:pPr>
        <w:spacing w:before="100" w:beforeAutospacing="1" w:after="100" w:afterAutospacing="1"/>
        <w:jc w:val="both"/>
        <w:rPr>
          <w:rFonts w:asciiTheme="majorHAnsi" w:eastAsiaTheme="minorEastAsia" w:hAnsiTheme="majorHAnsi"/>
          <w:sz w:val="22"/>
          <w:szCs w:val="22"/>
        </w:rPr>
      </w:pPr>
    </w:p>
    <w:p w14:paraId="77B63BDA" w14:textId="2CA4BB7E" w:rsidR="00C40039" w:rsidRPr="00143309" w:rsidRDefault="00862D0F" w:rsidP="00C40039">
      <w:pPr>
        <w:jc w:val="center"/>
        <w:rPr>
          <w:rFonts w:asciiTheme="majorHAnsi" w:eastAsiaTheme="minorEastAsia" w:hAnsiTheme="majorHAnsi"/>
          <w:b/>
          <w:bCs/>
          <w:sz w:val="22"/>
          <w:szCs w:val="22"/>
        </w:rPr>
      </w:pPr>
      <w:r w:rsidRPr="00143309">
        <w:rPr>
          <w:rFonts w:asciiTheme="majorHAnsi" w:eastAsiaTheme="minorEastAsia" w:hAnsiTheme="majorHAnsi"/>
          <w:b/>
          <w:bCs/>
          <w:sz w:val="22"/>
          <w:szCs w:val="22"/>
        </w:rPr>
        <w:lastRenderedPageBreak/>
        <w:t xml:space="preserve">§ </w:t>
      </w:r>
      <w:r w:rsidR="002B5ABF" w:rsidRPr="00143309">
        <w:rPr>
          <w:rFonts w:asciiTheme="majorHAnsi" w:eastAsiaTheme="minorEastAsia" w:hAnsiTheme="majorHAnsi"/>
          <w:b/>
          <w:bCs/>
          <w:sz w:val="22"/>
          <w:szCs w:val="22"/>
        </w:rPr>
        <w:t>8</w:t>
      </w:r>
    </w:p>
    <w:p w14:paraId="71A4C269" w14:textId="5A6E5B4A" w:rsidR="00862D0F" w:rsidRPr="00143309" w:rsidRDefault="00862D0F" w:rsidP="00C40039">
      <w:pPr>
        <w:jc w:val="center"/>
        <w:rPr>
          <w:rFonts w:asciiTheme="majorHAnsi" w:eastAsiaTheme="minorEastAsia" w:hAnsiTheme="majorHAnsi"/>
          <w:sz w:val="22"/>
          <w:szCs w:val="22"/>
        </w:rPr>
      </w:pPr>
      <w:r w:rsidRPr="00143309">
        <w:rPr>
          <w:rFonts w:asciiTheme="majorHAnsi" w:eastAsiaTheme="minorEastAsia" w:hAnsiTheme="majorHAnsi"/>
          <w:b/>
          <w:bCs/>
          <w:sz w:val="22"/>
          <w:szCs w:val="22"/>
        </w:rPr>
        <w:t>Inkrafttreten</w:t>
      </w:r>
    </w:p>
    <w:p w14:paraId="58C33D2A" w14:textId="19483E59" w:rsidR="00862D0F" w:rsidRPr="00143309" w:rsidRDefault="00862D0F" w:rsidP="00862D0F">
      <w:pPr>
        <w:spacing w:before="100" w:beforeAutospacing="1" w:after="100" w:afterAutospacing="1"/>
        <w:rPr>
          <w:rFonts w:asciiTheme="majorHAnsi" w:eastAsiaTheme="minorEastAsia" w:hAnsiTheme="majorHAnsi"/>
          <w:sz w:val="22"/>
          <w:szCs w:val="22"/>
        </w:rPr>
      </w:pPr>
      <w:r w:rsidRPr="00143309">
        <w:rPr>
          <w:rFonts w:asciiTheme="majorHAnsi" w:eastAsiaTheme="minorEastAsia" w:hAnsiTheme="majorHAnsi"/>
          <w:sz w:val="22"/>
          <w:szCs w:val="22"/>
        </w:rPr>
        <w:t xml:space="preserve">Die </w:t>
      </w:r>
      <w:r w:rsidR="006670BA" w:rsidRPr="00143309">
        <w:rPr>
          <w:rFonts w:asciiTheme="majorHAnsi" w:eastAsiaTheme="minorEastAsia" w:hAnsiTheme="majorHAnsi"/>
          <w:sz w:val="22"/>
          <w:szCs w:val="22"/>
        </w:rPr>
        <w:t xml:space="preserve">Dienstvereinbarung </w:t>
      </w:r>
      <w:r w:rsidRPr="00143309">
        <w:rPr>
          <w:rFonts w:asciiTheme="majorHAnsi" w:eastAsiaTheme="minorEastAsia" w:hAnsiTheme="majorHAnsi"/>
          <w:sz w:val="22"/>
          <w:szCs w:val="22"/>
        </w:rPr>
        <w:t xml:space="preserve">tritt am </w:t>
      </w:r>
      <w:r w:rsidR="0023597F" w:rsidRPr="00143309">
        <w:rPr>
          <w:rFonts w:asciiTheme="majorHAnsi" w:eastAsiaTheme="minorEastAsia" w:hAnsiTheme="majorHAnsi"/>
          <w:sz w:val="22"/>
          <w:szCs w:val="22"/>
        </w:rPr>
        <w:t>XXX</w:t>
      </w:r>
      <w:r w:rsidR="007D3B30"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unbefristet in Kraft</w:t>
      </w:r>
      <w:r w:rsidR="00497626" w:rsidRPr="00143309">
        <w:rPr>
          <w:rFonts w:asciiTheme="majorHAnsi" w:eastAsiaTheme="minorEastAsia" w:hAnsiTheme="majorHAnsi"/>
          <w:sz w:val="22"/>
          <w:szCs w:val="22"/>
        </w:rPr>
        <w:t xml:space="preserve"> und wird den Mitarbeitenden in geeigneter Weise zur Verfügung gestellt. </w:t>
      </w:r>
    </w:p>
    <w:p w14:paraId="4BFB0A6B" w14:textId="77777777" w:rsidR="002B5ABF" w:rsidRPr="00143309" w:rsidRDefault="002B5ABF" w:rsidP="001B6BC6">
      <w:pPr>
        <w:keepLines/>
        <w:jc w:val="both"/>
        <w:rPr>
          <w:rFonts w:asciiTheme="majorHAnsi" w:eastAsiaTheme="minorEastAsia" w:hAnsiTheme="majorHAnsi"/>
          <w:sz w:val="22"/>
          <w:szCs w:val="22"/>
        </w:rPr>
      </w:pPr>
    </w:p>
    <w:p w14:paraId="319DF814" w14:textId="23E4D867" w:rsidR="002B5ABF" w:rsidRPr="00143309" w:rsidRDefault="002B5ABF" w:rsidP="001B6BC6">
      <w:pPr>
        <w:keepLines/>
        <w:jc w:val="both"/>
        <w:rPr>
          <w:rFonts w:asciiTheme="majorHAnsi" w:eastAsiaTheme="minorEastAsia" w:hAnsiTheme="majorHAnsi"/>
          <w:sz w:val="22"/>
          <w:szCs w:val="22"/>
        </w:rPr>
      </w:pPr>
    </w:p>
    <w:p w14:paraId="1D4EA1DD" w14:textId="6CA468D5" w:rsidR="00066091" w:rsidRPr="00143309" w:rsidRDefault="00066091" w:rsidP="001B6BC6">
      <w:pPr>
        <w:keepLines/>
        <w:jc w:val="both"/>
        <w:rPr>
          <w:rFonts w:asciiTheme="majorHAnsi" w:eastAsiaTheme="minorEastAsia" w:hAnsiTheme="majorHAnsi"/>
          <w:sz w:val="22"/>
          <w:szCs w:val="22"/>
        </w:rPr>
      </w:pPr>
    </w:p>
    <w:p w14:paraId="7A56B381" w14:textId="77777777" w:rsidR="00066091" w:rsidRPr="00143309" w:rsidRDefault="00066091" w:rsidP="001B6BC6">
      <w:pPr>
        <w:keepLines/>
        <w:jc w:val="both"/>
        <w:rPr>
          <w:rFonts w:asciiTheme="majorHAnsi" w:eastAsiaTheme="minorEastAsia" w:hAnsiTheme="majorHAnsi"/>
          <w:sz w:val="22"/>
          <w:szCs w:val="22"/>
        </w:rPr>
      </w:pPr>
    </w:p>
    <w:p w14:paraId="62881FC3" w14:textId="77777777" w:rsidR="002B5ABF" w:rsidRPr="00143309" w:rsidRDefault="002B5ABF" w:rsidP="001B6BC6">
      <w:pPr>
        <w:keepLines/>
        <w:jc w:val="both"/>
        <w:rPr>
          <w:rFonts w:asciiTheme="majorHAnsi" w:eastAsiaTheme="minorEastAsia" w:hAnsiTheme="majorHAnsi"/>
          <w:sz w:val="22"/>
          <w:szCs w:val="22"/>
        </w:rPr>
      </w:pPr>
    </w:p>
    <w:p w14:paraId="3648F597" w14:textId="77777777" w:rsidR="002B5ABF" w:rsidRPr="00143309" w:rsidRDefault="002B5ABF" w:rsidP="001B6BC6">
      <w:pPr>
        <w:keepLines/>
        <w:jc w:val="both"/>
        <w:rPr>
          <w:rFonts w:asciiTheme="majorHAnsi" w:eastAsiaTheme="minorEastAsia" w:hAnsiTheme="majorHAnsi"/>
          <w:sz w:val="22"/>
          <w:szCs w:val="22"/>
        </w:rPr>
      </w:pPr>
    </w:p>
    <w:p w14:paraId="7F2B518B" w14:textId="77777777" w:rsidR="002B5ABF" w:rsidRPr="00143309" w:rsidRDefault="002B5ABF" w:rsidP="001B6BC6">
      <w:pPr>
        <w:keepLines/>
        <w:jc w:val="both"/>
        <w:rPr>
          <w:rFonts w:asciiTheme="majorHAnsi" w:eastAsiaTheme="minorEastAsia" w:hAnsiTheme="majorHAnsi"/>
          <w:sz w:val="22"/>
          <w:szCs w:val="22"/>
        </w:rPr>
      </w:pPr>
    </w:p>
    <w:p w14:paraId="194210CB" w14:textId="7C50798B" w:rsidR="001B6BC6" w:rsidRPr="00143309" w:rsidRDefault="00E12487" w:rsidP="001B6BC6">
      <w:pPr>
        <w:keepLines/>
        <w:jc w:val="both"/>
        <w:rPr>
          <w:rFonts w:asciiTheme="majorHAnsi" w:eastAsiaTheme="minorEastAsia" w:hAnsiTheme="majorHAnsi"/>
          <w:sz w:val="22"/>
          <w:szCs w:val="22"/>
        </w:rPr>
      </w:pPr>
      <w:r w:rsidRPr="00143309">
        <w:rPr>
          <w:rFonts w:asciiTheme="majorHAnsi" w:eastAsiaTheme="minorEastAsia" w:hAnsiTheme="majorHAnsi"/>
          <w:sz w:val="22"/>
          <w:szCs w:val="22"/>
        </w:rPr>
        <w:t>Ort</w:t>
      </w:r>
      <w:r w:rsidR="001B6BC6"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Datum</w:t>
      </w:r>
      <w:r w:rsidR="001B6BC6" w:rsidRPr="00143309">
        <w:rPr>
          <w:rFonts w:asciiTheme="majorHAnsi" w:eastAsiaTheme="minorEastAsia" w:hAnsiTheme="majorHAnsi"/>
          <w:sz w:val="22"/>
          <w:szCs w:val="22"/>
        </w:rPr>
        <w:t xml:space="preserve"> </w:t>
      </w:r>
    </w:p>
    <w:p w14:paraId="735921C9" w14:textId="6635C7DE" w:rsidR="001B6BC6" w:rsidRPr="00143309" w:rsidRDefault="001B6BC6" w:rsidP="001B6BC6">
      <w:pPr>
        <w:keepLines/>
        <w:jc w:val="both"/>
        <w:rPr>
          <w:rFonts w:asciiTheme="majorHAnsi" w:eastAsiaTheme="minorEastAsia" w:hAnsiTheme="majorHAnsi"/>
          <w:sz w:val="22"/>
          <w:szCs w:val="22"/>
        </w:rPr>
      </w:pPr>
    </w:p>
    <w:p w14:paraId="38418F07" w14:textId="4618D14A" w:rsidR="00066091" w:rsidRPr="00143309" w:rsidRDefault="00066091" w:rsidP="001B6BC6">
      <w:pPr>
        <w:keepLines/>
        <w:jc w:val="both"/>
        <w:rPr>
          <w:rFonts w:asciiTheme="majorHAnsi" w:eastAsiaTheme="minorEastAsia" w:hAnsiTheme="majorHAnsi"/>
          <w:sz w:val="22"/>
          <w:szCs w:val="22"/>
        </w:rPr>
      </w:pPr>
    </w:p>
    <w:p w14:paraId="4121E43E" w14:textId="4C3DE8A1" w:rsidR="00066091" w:rsidRPr="00143309" w:rsidRDefault="00066091" w:rsidP="001B6BC6">
      <w:pPr>
        <w:keepLines/>
        <w:jc w:val="both"/>
        <w:rPr>
          <w:rFonts w:asciiTheme="majorHAnsi" w:eastAsiaTheme="minorEastAsia" w:hAnsiTheme="majorHAnsi"/>
          <w:sz w:val="22"/>
          <w:szCs w:val="22"/>
        </w:rPr>
      </w:pPr>
    </w:p>
    <w:p w14:paraId="7E12349D" w14:textId="77777777" w:rsidR="00066091" w:rsidRPr="00143309" w:rsidRDefault="00066091" w:rsidP="001B6BC6">
      <w:pPr>
        <w:keepLines/>
        <w:jc w:val="both"/>
        <w:rPr>
          <w:rFonts w:asciiTheme="majorHAnsi" w:eastAsiaTheme="minorEastAsia" w:hAnsiTheme="majorHAnsi"/>
          <w:sz w:val="22"/>
          <w:szCs w:val="22"/>
        </w:rPr>
      </w:pPr>
    </w:p>
    <w:p w14:paraId="168B0D1F" w14:textId="6D770EFE" w:rsidR="001B6BC6" w:rsidRPr="00143309" w:rsidRDefault="001B6BC6" w:rsidP="001B6BC6">
      <w:pPr>
        <w:keepLines/>
        <w:rPr>
          <w:rFonts w:asciiTheme="majorHAnsi" w:eastAsiaTheme="minorEastAsia" w:hAnsiTheme="majorHAnsi"/>
          <w:sz w:val="22"/>
          <w:szCs w:val="22"/>
        </w:rPr>
      </w:pPr>
      <w:r w:rsidRPr="00143309">
        <w:rPr>
          <w:rFonts w:asciiTheme="majorHAnsi" w:eastAsiaTheme="minorEastAsia" w:hAnsiTheme="majorHAnsi"/>
          <w:sz w:val="22"/>
          <w:szCs w:val="22"/>
        </w:rPr>
        <w:t xml:space="preserve">_____________________                               </w:t>
      </w:r>
      <w:r w:rsidR="00066091"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 xml:space="preserve">          __________________________</w:t>
      </w:r>
    </w:p>
    <w:p w14:paraId="67933378" w14:textId="1265B80C" w:rsidR="001B6BC6" w:rsidRPr="00143309" w:rsidRDefault="001B6BC6" w:rsidP="00F55011">
      <w:pPr>
        <w:keepLines/>
        <w:rPr>
          <w:rFonts w:asciiTheme="majorHAnsi" w:eastAsiaTheme="minorEastAsia" w:hAnsiTheme="majorHAnsi"/>
          <w:sz w:val="22"/>
          <w:szCs w:val="22"/>
        </w:rPr>
      </w:pPr>
      <w:r w:rsidRPr="00143309">
        <w:rPr>
          <w:rFonts w:asciiTheme="majorHAnsi" w:eastAsiaTheme="minorEastAsia" w:hAnsiTheme="majorHAnsi"/>
          <w:sz w:val="22"/>
          <w:szCs w:val="22"/>
        </w:rPr>
        <w:t xml:space="preserve">     </w:t>
      </w:r>
      <w:r w:rsidR="00E12487" w:rsidRPr="00143309">
        <w:rPr>
          <w:rFonts w:asciiTheme="majorHAnsi" w:eastAsiaTheme="minorEastAsia" w:hAnsiTheme="majorHAnsi"/>
          <w:sz w:val="22"/>
          <w:szCs w:val="22"/>
        </w:rPr>
        <w:t>Dienststellenleitung</w:t>
      </w:r>
      <w:r w:rsidRPr="00143309">
        <w:rPr>
          <w:rFonts w:asciiTheme="majorHAnsi" w:eastAsiaTheme="minorEastAsia" w:hAnsiTheme="majorHAnsi"/>
          <w:sz w:val="22"/>
          <w:szCs w:val="22"/>
        </w:rPr>
        <w:tab/>
      </w:r>
      <w:r w:rsidRPr="00143309">
        <w:rPr>
          <w:rFonts w:asciiTheme="majorHAnsi" w:eastAsiaTheme="minorEastAsia" w:hAnsiTheme="majorHAnsi"/>
          <w:sz w:val="22"/>
          <w:szCs w:val="22"/>
        </w:rPr>
        <w:tab/>
      </w:r>
      <w:r w:rsidRPr="00143309">
        <w:rPr>
          <w:rFonts w:asciiTheme="majorHAnsi" w:eastAsiaTheme="minorEastAsia" w:hAnsiTheme="majorHAnsi"/>
          <w:sz w:val="22"/>
          <w:szCs w:val="22"/>
        </w:rPr>
        <w:tab/>
      </w:r>
      <w:r w:rsidRPr="00143309">
        <w:rPr>
          <w:rFonts w:asciiTheme="majorHAnsi" w:eastAsiaTheme="minorEastAsia" w:hAnsiTheme="majorHAnsi"/>
          <w:sz w:val="22"/>
          <w:szCs w:val="22"/>
        </w:rPr>
        <w:tab/>
      </w:r>
      <w:r w:rsidRPr="00143309">
        <w:rPr>
          <w:rFonts w:asciiTheme="majorHAnsi" w:eastAsiaTheme="minorEastAsia" w:hAnsiTheme="majorHAnsi"/>
          <w:sz w:val="22"/>
          <w:szCs w:val="22"/>
        </w:rPr>
        <w:tab/>
      </w:r>
      <w:r w:rsidRPr="00143309">
        <w:rPr>
          <w:rFonts w:asciiTheme="majorHAnsi" w:eastAsiaTheme="minorEastAsia" w:hAnsiTheme="majorHAnsi"/>
          <w:sz w:val="22"/>
          <w:szCs w:val="22"/>
        </w:rPr>
        <w:tab/>
        <w:t xml:space="preserve">    </w:t>
      </w:r>
      <w:r w:rsidR="00066091" w:rsidRPr="00143309">
        <w:rPr>
          <w:rFonts w:asciiTheme="majorHAnsi" w:eastAsiaTheme="minorEastAsia" w:hAnsiTheme="majorHAnsi"/>
          <w:sz w:val="22"/>
          <w:szCs w:val="22"/>
        </w:rPr>
        <w:t xml:space="preserve">  </w:t>
      </w:r>
      <w:r w:rsidR="00E12487" w:rsidRPr="00143309">
        <w:rPr>
          <w:rFonts w:asciiTheme="majorHAnsi" w:eastAsiaTheme="minorEastAsia" w:hAnsiTheme="majorHAnsi"/>
          <w:sz w:val="22"/>
          <w:szCs w:val="22"/>
        </w:rPr>
        <w:t xml:space="preserve">          </w:t>
      </w:r>
      <w:r w:rsidRPr="00143309">
        <w:rPr>
          <w:rFonts w:asciiTheme="majorHAnsi" w:eastAsiaTheme="minorEastAsia" w:hAnsiTheme="majorHAnsi"/>
          <w:sz w:val="22"/>
          <w:szCs w:val="22"/>
        </w:rPr>
        <w:t>MAV</w:t>
      </w:r>
    </w:p>
    <w:sectPr w:rsidR="001B6BC6" w:rsidRPr="00143309" w:rsidSect="00C106DD">
      <w:footerReference w:type="even" r:id="rId7"/>
      <w:foot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FBA99" w14:textId="77777777" w:rsidR="00604D7C" w:rsidRDefault="00604D7C">
      <w:r>
        <w:separator/>
      </w:r>
    </w:p>
  </w:endnote>
  <w:endnote w:type="continuationSeparator" w:id="0">
    <w:p w14:paraId="02BB454D" w14:textId="77777777" w:rsidR="00604D7C" w:rsidRDefault="0060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notTrueType/>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0723" w14:textId="77777777" w:rsidR="001B6BC6" w:rsidRDefault="001B6BC6" w:rsidP="00B073D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53C994" w14:textId="77777777" w:rsidR="001B6BC6" w:rsidRDefault="001B6BC6" w:rsidP="001B6B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B3D3" w14:textId="35F22C60" w:rsidR="001B6BC6" w:rsidRDefault="001B6BC6" w:rsidP="00B073D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2F6E">
      <w:rPr>
        <w:rStyle w:val="Seitenzahl"/>
        <w:noProof/>
      </w:rPr>
      <w:t>2</w:t>
    </w:r>
    <w:r>
      <w:rPr>
        <w:rStyle w:val="Seitenzahl"/>
      </w:rPr>
      <w:fldChar w:fldCharType="end"/>
    </w:r>
  </w:p>
  <w:p w14:paraId="1F2EAF8F" w14:textId="77777777" w:rsidR="001B6BC6" w:rsidRDefault="001B6BC6" w:rsidP="001B6BC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DA7D" w14:textId="77777777" w:rsidR="00604D7C" w:rsidRDefault="00604D7C">
      <w:r>
        <w:separator/>
      </w:r>
    </w:p>
  </w:footnote>
  <w:footnote w:type="continuationSeparator" w:id="0">
    <w:p w14:paraId="38A90D11" w14:textId="77777777" w:rsidR="00604D7C" w:rsidRDefault="00604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CFA"/>
    <w:multiLevelType w:val="hybridMultilevel"/>
    <w:tmpl w:val="FA8C85EE"/>
    <w:lvl w:ilvl="0" w:tplc="0407000D">
      <w:start w:val="1"/>
      <w:numFmt w:val="bullet"/>
      <w:lvlText w:val=""/>
      <w:lvlJc w:val="left"/>
      <w:pPr>
        <w:ind w:left="3552" w:hanging="360"/>
      </w:pPr>
      <w:rPr>
        <w:rFonts w:ascii="Wingdings" w:hAnsi="Wingdings" w:hint="default"/>
      </w:rPr>
    </w:lvl>
    <w:lvl w:ilvl="1" w:tplc="04070003" w:tentative="1">
      <w:start w:val="1"/>
      <w:numFmt w:val="bullet"/>
      <w:lvlText w:val="o"/>
      <w:lvlJc w:val="left"/>
      <w:pPr>
        <w:ind w:left="4272" w:hanging="360"/>
      </w:pPr>
      <w:rPr>
        <w:rFonts w:ascii="Courier New" w:hAnsi="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 w15:restartNumberingAfterBreak="0">
    <w:nsid w:val="3F526504"/>
    <w:multiLevelType w:val="multilevel"/>
    <w:tmpl w:val="29A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25F7E"/>
    <w:multiLevelType w:val="hybridMultilevel"/>
    <w:tmpl w:val="B8AA0A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B4340C2"/>
    <w:multiLevelType w:val="multilevel"/>
    <w:tmpl w:val="27A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8E262E"/>
    <w:multiLevelType w:val="hybridMultilevel"/>
    <w:tmpl w:val="20525F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1168095">
    <w:abstractNumId w:val="0"/>
  </w:num>
  <w:num w:numId="2" w16cid:durableId="101918152">
    <w:abstractNumId w:val="4"/>
  </w:num>
  <w:num w:numId="3" w16cid:durableId="248931181">
    <w:abstractNumId w:val="2"/>
  </w:num>
  <w:num w:numId="4" w16cid:durableId="239173609">
    <w:abstractNumId w:val="3"/>
  </w:num>
  <w:num w:numId="5" w16cid:durableId="124911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CB"/>
    <w:rsid w:val="0000195E"/>
    <w:rsid w:val="000024F0"/>
    <w:rsid w:val="00066091"/>
    <w:rsid w:val="000A3A12"/>
    <w:rsid w:val="000B1B2A"/>
    <w:rsid w:val="000D39DC"/>
    <w:rsid w:val="000E7B3F"/>
    <w:rsid w:val="00115DF2"/>
    <w:rsid w:val="001170F0"/>
    <w:rsid w:val="001425A0"/>
    <w:rsid w:val="00143309"/>
    <w:rsid w:val="00145984"/>
    <w:rsid w:val="00154550"/>
    <w:rsid w:val="00192056"/>
    <w:rsid w:val="00197A23"/>
    <w:rsid w:val="001B6BC6"/>
    <w:rsid w:val="00201F3E"/>
    <w:rsid w:val="00202A6F"/>
    <w:rsid w:val="00203E08"/>
    <w:rsid w:val="0023597F"/>
    <w:rsid w:val="002B5ABF"/>
    <w:rsid w:val="002C29EA"/>
    <w:rsid w:val="002D72BD"/>
    <w:rsid w:val="002E6FD6"/>
    <w:rsid w:val="002F182F"/>
    <w:rsid w:val="00300602"/>
    <w:rsid w:val="00323361"/>
    <w:rsid w:val="003315AA"/>
    <w:rsid w:val="003349DC"/>
    <w:rsid w:val="00344B19"/>
    <w:rsid w:val="00361E5B"/>
    <w:rsid w:val="00372D77"/>
    <w:rsid w:val="003E5A70"/>
    <w:rsid w:val="00422C12"/>
    <w:rsid w:val="00431D91"/>
    <w:rsid w:val="0043630D"/>
    <w:rsid w:val="0046137F"/>
    <w:rsid w:val="00491BA7"/>
    <w:rsid w:val="0049439A"/>
    <w:rsid w:val="00497626"/>
    <w:rsid w:val="00497853"/>
    <w:rsid w:val="004C4BD8"/>
    <w:rsid w:val="004F6B98"/>
    <w:rsid w:val="004F724B"/>
    <w:rsid w:val="00506E92"/>
    <w:rsid w:val="005102D5"/>
    <w:rsid w:val="00520BC4"/>
    <w:rsid w:val="00583F59"/>
    <w:rsid w:val="0058604E"/>
    <w:rsid w:val="00595E65"/>
    <w:rsid w:val="0059769E"/>
    <w:rsid w:val="005A3343"/>
    <w:rsid w:val="005A5BEF"/>
    <w:rsid w:val="005C493A"/>
    <w:rsid w:val="00603B37"/>
    <w:rsid w:val="00604D7C"/>
    <w:rsid w:val="00606DB1"/>
    <w:rsid w:val="00626BC5"/>
    <w:rsid w:val="006410F6"/>
    <w:rsid w:val="006670BA"/>
    <w:rsid w:val="00693A38"/>
    <w:rsid w:val="0069720B"/>
    <w:rsid w:val="006B3BE0"/>
    <w:rsid w:val="006B59CA"/>
    <w:rsid w:val="006B7008"/>
    <w:rsid w:val="006D0B0E"/>
    <w:rsid w:val="006E5804"/>
    <w:rsid w:val="006E64F3"/>
    <w:rsid w:val="007013A4"/>
    <w:rsid w:val="00704E65"/>
    <w:rsid w:val="0072003B"/>
    <w:rsid w:val="007321A9"/>
    <w:rsid w:val="007329C4"/>
    <w:rsid w:val="00737101"/>
    <w:rsid w:val="00737AAC"/>
    <w:rsid w:val="00753937"/>
    <w:rsid w:val="0075557F"/>
    <w:rsid w:val="007555B9"/>
    <w:rsid w:val="0077219A"/>
    <w:rsid w:val="0077675A"/>
    <w:rsid w:val="00793F62"/>
    <w:rsid w:val="007A0669"/>
    <w:rsid w:val="007C7403"/>
    <w:rsid w:val="007D3B30"/>
    <w:rsid w:val="00814BA2"/>
    <w:rsid w:val="00820EEB"/>
    <w:rsid w:val="00846F86"/>
    <w:rsid w:val="00862D0F"/>
    <w:rsid w:val="008808F8"/>
    <w:rsid w:val="008C0B64"/>
    <w:rsid w:val="008F170F"/>
    <w:rsid w:val="009034CC"/>
    <w:rsid w:val="00916CAA"/>
    <w:rsid w:val="00943144"/>
    <w:rsid w:val="00990F95"/>
    <w:rsid w:val="009B777C"/>
    <w:rsid w:val="009C46CB"/>
    <w:rsid w:val="009D12B6"/>
    <w:rsid w:val="009D47DA"/>
    <w:rsid w:val="00A128FE"/>
    <w:rsid w:val="00A25C38"/>
    <w:rsid w:val="00A43803"/>
    <w:rsid w:val="00A52ECB"/>
    <w:rsid w:val="00AB5B81"/>
    <w:rsid w:val="00AC1CB9"/>
    <w:rsid w:val="00AC7075"/>
    <w:rsid w:val="00AE6687"/>
    <w:rsid w:val="00AF4927"/>
    <w:rsid w:val="00B85A0E"/>
    <w:rsid w:val="00B85E86"/>
    <w:rsid w:val="00B95B40"/>
    <w:rsid w:val="00BA1794"/>
    <w:rsid w:val="00BB5483"/>
    <w:rsid w:val="00BC0DE3"/>
    <w:rsid w:val="00BD241C"/>
    <w:rsid w:val="00BD2F7E"/>
    <w:rsid w:val="00C0039A"/>
    <w:rsid w:val="00C058F5"/>
    <w:rsid w:val="00C106DD"/>
    <w:rsid w:val="00C156A1"/>
    <w:rsid w:val="00C40039"/>
    <w:rsid w:val="00C53B48"/>
    <w:rsid w:val="00CB37A3"/>
    <w:rsid w:val="00CE15F0"/>
    <w:rsid w:val="00D12D0A"/>
    <w:rsid w:val="00D27DEB"/>
    <w:rsid w:val="00D310D4"/>
    <w:rsid w:val="00D41DEF"/>
    <w:rsid w:val="00D875EE"/>
    <w:rsid w:val="00D95D8F"/>
    <w:rsid w:val="00D97461"/>
    <w:rsid w:val="00DA6BEE"/>
    <w:rsid w:val="00DB5248"/>
    <w:rsid w:val="00DE5DFD"/>
    <w:rsid w:val="00E04486"/>
    <w:rsid w:val="00E12487"/>
    <w:rsid w:val="00E17AB5"/>
    <w:rsid w:val="00E267F4"/>
    <w:rsid w:val="00E421E6"/>
    <w:rsid w:val="00E42C38"/>
    <w:rsid w:val="00E50951"/>
    <w:rsid w:val="00E9332C"/>
    <w:rsid w:val="00E93F49"/>
    <w:rsid w:val="00EA098D"/>
    <w:rsid w:val="00EB6BA4"/>
    <w:rsid w:val="00EC5099"/>
    <w:rsid w:val="00EE1DD1"/>
    <w:rsid w:val="00F11633"/>
    <w:rsid w:val="00F55011"/>
    <w:rsid w:val="00F82F6E"/>
    <w:rsid w:val="00F855D2"/>
    <w:rsid w:val="00FA1DE0"/>
    <w:rsid w:val="00FA490C"/>
    <w:rsid w:val="00FC4AA2"/>
    <w:rsid w:val="00FF78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405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CB"/>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C46CB"/>
    <w:pPr>
      <w:tabs>
        <w:tab w:val="center" w:pos="4536"/>
        <w:tab w:val="right" w:pos="9072"/>
      </w:tabs>
    </w:pPr>
  </w:style>
  <w:style w:type="character" w:customStyle="1" w:styleId="KopfzeileZchn">
    <w:name w:val="Kopfzeile Zchn"/>
    <w:basedOn w:val="Absatz-Standardschriftart"/>
    <w:link w:val="Kopfzeile"/>
    <w:rsid w:val="009C46CB"/>
    <w:rPr>
      <w:rFonts w:ascii="Times New Roman" w:eastAsia="Times New Roman" w:hAnsi="Times New Roman" w:cs="Times New Roman"/>
      <w:sz w:val="24"/>
      <w:szCs w:val="24"/>
    </w:rPr>
  </w:style>
  <w:style w:type="paragraph" w:styleId="StandardWeb">
    <w:name w:val="Normal (Web)"/>
    <w:basedOn w:val="Standard"/>
    <w:uiPriority w:val="99"/>
    <w:unhideWhenUsed/>
    <w:rsid w:val="009C46CB"/>
    <w:pPr>
      <w:spacing w:before="100" w:beforeAutospacing="1" w:after="100" w:afterAutospacing="1"/>
    </w:pPr>
    <w:rPr>
      <w:rFonts w:ascii="Times" w:hAnsi="Times"/>
      <w:sz w:val="20"/>
      <w:szCs w:val="20"/>
    </w:rPr>
  </w:style>
  <w:style w:type="paragraph" w:styleId="Fuzeile">
    <w:name w:val="footer"/>
    <w:basedOn w:val="Standard"/>
    <w:link w:val="FuzeileZchn"/>
    <w:uiPriority w:val="99"/>
    <w:unhideWhenUsed/>
    <w:rsid w:val="003E5A70"/>
    <w:pPr>
      <w:tabs>
        <w:tab w:val="center" w:pos="4536"/>
        <w:tab w:val="right" w:pos="9072"/>
      </w:tabs>
    </w:pPr>
  </w:style>
  <w:style w:type="character" w:customStyle="1" w:styleId="FuzeileZchn">
    <w:name w:val="Fußzeile Zchn"/>
    <w:basedOn w:val="Absatz-Standardschriftart"/>
    <w:link w:val="Fuzeile"/>
    <w:uiPriority w:val="99"/>
    <w:rsid w:val="003E5A70"/>
    <w:rPr>
      <w:rFonts w:ascii="Times New Roman" w:eastAsia="Times New Roman" w:hAnsi="Times New Roman" w:cs="Times New Roman"/>
      <w:sz w:val="24"/>
      <w:szCs w:val="24"/>
    </w:rPr>
  </w:style>
  <w:style w:type="character" w:styleId="Seitenzahl">
    <w:name w:val="page number"/>
    <w:basedOn w:val="Absatz-Standardschriftart"/>
    <w:uiPriority w:val="99"/>
    <w:semiHidden/>
    <w:unhideWhenUsed/>
    <w:rsid w:val="001B6BC6"/>
  </w:style>
  <w:style w:type="character" w:styleId="Kommentarzeichen">
    <w:name w:val="annotation reference"/>
    <w:basedOn w:val="Absatz-Standardschriftart"/>
    <w:uiPriority w:val="99"/>
    <w:semiHidden/>
    <w:unhideWhenUsed/>
    <w:rsid w:val="002D72BD"/>
    <w:rPr>
      <w:sz w:val="16"/>
      <w:szCs w:val="16"/>
    </w:rPr>
  </w:style>
  <w:style w:type="paragraph" w:styleId="Kommentartext">
    <w:name w:val="annotation text"/>
    <w:basedOn w:val="Standard"/>
    <w:link w:val="KommentartextZchn"/>
    <w:uiPriority w:val="99"/>
    <w:unhideWhenUsed/>
    <w:rsid w:val="002D72BD"/>
    <w:rPr>
      <w:sz w:val="20"/>
      <w:szCs w:val="20"/>
    </w:rPr>
  </w:style>
  <w:style w:type="character" w:customStyle="1" w:styleId="KommentartextZchn">
    <w:name w:val="Kommentartext Zchn"/>
    <w:basedOn w:val="Absatz-Standardschriftart"/>
    <w:link w:val="Kommentartext"/>
    <w:uiPriority w:val="99"/>
    <w:rsid w:val="002D72BD"/>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D72BD"/>
    <w:rPr>
      <w:b/>
      <w:bCs/>
    </w:rPr>
  </w:style>
  <w:style w:type="character" w:customStyle="1" w:styleId="KommentarthemaZchn">
    <w:name w:val="Kommentarthema Zchn"/>
    <w:basedOn w:val="KommentartextZchn"/>
    <w:link w:val="Kommentarthema"/>
    <w:uiPriority w:val="99"/>
    <w:semiHidden/>
    <w:rsid w:val="002D72BD"/>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371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7101"/>
    <w:rPr>
      <w:rFonts w:ascii="Segoe UI" w:eastAsia="Times New Roman" w:hAnsi="Segoe UI" w:cs="Segoe UI"/>
      <w:sz w:val="18"/>
      <w:szCs w:val="18"/>
    </w:rPr>
  </w:style>
  <w:style w:type="paragraph" w:styleId="berarbeitung">
    <w:name w:val="Revision"/>
    <w:hidden/>
    <w:uiPriority w:val="99"/>
    <w:semiHidden/>
    <w:rsid w:val="007555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6721">
      <w:bodyDiv w:val="1"/>
      <w:marLeft w:val="0"/>
      <w:marRight w:val="0"/>
      <w:marTop w:val="0"/>
      <w:marBottom w:val="0"/>
      <w:divBdr>
        <w:top w:val="none" w:sz="0" w:space="0" w:color="auto"/>
        <w:left w:val="none" w:sz="0" w:space="0" w:color="auto"/>
        <w:bottom w:val="none" w:sz="0" w:space="0" w:color="auto"/>
        <w:right w:val="none" w:sz="0" w:space="0" w:color="auto"/>
      </w:divBdr>
      <w:divsChild>
        <w:div w:id="153842281">
          <w:marLeft w:val="0"/>
          <w:marRight w:val="0"/>
          <w:marTop w:val="0"/>
          <w:marBottom w:val="0"/>
          <w:divBdr>
            <w:top w:val="none" w:sz="0" w:space="0" w:color="auto"/>
            <w:left w:val="none" w:sz="0" w:space="0" w:color="auto"/>
            <w:bottom w:val="none" w:sz="0" w:space="0" w:color="auto"/>
            <w:right w:val="none" w:sz="0" w:space="0" w:color="auto"/>
          </w:divBdr>
          <w:divsChild>
            <w:div w:id="485515706">
              <w:marLeft w:val="0"/>
              <w:marRight w:val="0"/>
              <w:marTop w:val="0"/>
              <w:marBottom w:val="0"/>
              <w:divBdr>
                <w:top w:val="none" w:sz="0" w:space="0" w:color="auto"/>
                <w:left w:val="none" w:sz="0" w:space="0" w:color="auto"/>
                <w:bottom w:val="none" w:sz="0" w:space="0" w:color="auto"/>
                <w:right w:val="none" w:sz="0" w:space="0" w:color="auto"/>
              </w:divBdr>
              <w:divsChild>
                <w:div w:id="1101342617">
                  <w:marLeft w:val="0"/>
                  <w:marRight w:val="0"/>
                  <w:marTop w:val="0"/>
                  <w:marBottom w:val="0"/>
                  <w:divBdr>
                    <w:top w:val="none" w:sz="0" w:space="0" w:color="auto"/>
                    <w:left w:val="none" w:sz="0" w:space="0" w:color="auto"/>
                    <w:bottom w:val="none" w:sz="0" w:space="0" w:color="auto"/>
                    <w:right w:val="none" w:sz="0" w:space="0" w:color="auto"/>
                  </w:divBdr>
                </w:div>
              </w:divsChild>
            </w:div>
            <w:div w:id="106775270">
              <w:marLeft w:val="0"/>
              <w:marRight w:val="0"/>
              <w:marTop w:val="0"/>
              <w:marBottom w:val="0"/>
              <w:divBdr>
                <w:top w:val="none" w:sz="0" w:space="0" w:color="auto"/>
                <w:left w:val="none" w:sz="0" w:space="0" w:color="auto"/>
                <w:bottom w:val="none" w:sz="0" w:space="0" w:color="auto"/>
                <w:right w:val="none" w:sz="0" w:space="0" w:color="auto"/>
              </w:divBdr>
              <w:divsChild>
                <w:div w:id="11255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5492">
          <w:marLeft w:val="0"/>
          <w:marRight w:val="0"/>
          <w:marTop w:val="0"/>
          <w:marBottom w:val="0"/>
          <w:divBdr>
            <w:top w:val="none" w:sz="0" w:space="0" w:color="auto"/>
            <w:left w:val="none" w:sz="0" w:space="0" w:color="auto"/>
            <w:bottom w:val="none" w:sz="0" w:space="0" w:color="auto"/>
            <w:right w:val="none" w:sz="0" w:space="0" w:color="auto"/>
          </w:divBdr>
          <w:divsChild>
            <w:div w:id="1646620074">
              <w:marLeft w:val="0"/>
              <w:marRight w:val="0"/>
              <w:marTop w:val="0"/>
              <w:marBottom w:val="0"/>
              <w:divBdr>
                <w:top w:val="none" w:sz="0" w:space="0" w:color="auto"/>
                <w:left w:val="none" w:sz="0" w:space="0" w:color="auto"/>
                <w:bottom w:val="none" w:sz="0" w:space="0" w:color="auto"/>
                <w:right w:val="none" w:sz="0" w:space="0" w:color="auto"/>
              </w:divBdr>
              <w:divsChild>
                <w:div w:id="1666979163">
                  <w:marLeft w:val="0"/>
                  <w:marRight w:val="0"/>
                  <w:marTop w:val="0"/>
                  <w:marBottom w:val="0"/>
                  <w:divBdr>
                    <w:top w:val="none" w:sz="0" w:space="0" w:color="auto"/>
                    <w:left w:val="none" w:sz="0" w:space="0" w:color="auto"/>
                    <w:bottom w:val="none" w:sz="0" w:space="0" w:color="auto"/>
                    <w:right w:val="none" w:sz="0" w:space="0" w:color="auto"/>
                  </w:divBdr>
                </w:div>
              </w:divsChild>
            </w:div>
            <w:div w:id="1768499569">
              <w:marLeft w:val="0"/>
              <w:marRight w:val="0"/>
              <w:marTop w:val="0"/>
              <w:marBottom w:val="0"/>
              <w:divBdr>
                <w:top w:val="none" w:sz="0" w:space="0" w:color="auto"/>
                <w:left w:val="none" w:sz="0" w:space="0" w:color="auto"/>
                <w:bottom w:val="none" w:sz="0" w:space="0" w:color="auto"/>
                <w:right w:val="none" w:sz="0" w:space="0" w:color="auto"/>
              </w:divBdr>
              <w:divsChild>
                <w:div w:id="11592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0038">
          <w:marLeft w:val="0"/>
          <w:marRight w:val="0"/>
          <w:marTop w:val="0"/>
          <w:marBottom w:val="0"/>
          <w:divBdr>
            <w:top w:val="none" w:sz="0" w:space="0" w:color="auto"/>
            <w:left w:val="none" w:sz="0" w:space="0" w:color="auto"/>
            <w:bottom w:val="none" w:sz="0" w:space="0" w:color="auto"/>
            <w:right w:val="none" w:sz="0" w:space="0" w:color="auto"/>
          </w:divBdr>
          <w:divsChild>
            <w:div w:id="859322210">
              <w:marLeft w:val="0"/>
              <w:marRight w:val="0"/>
              <w:marTop w:val="0"/>
              <w:marBottom w:val="0"/>
              <w:divBdr>
                <w:top w:val="none" w:sz="0" w:space="0" w:color="auto"/>
                <w:left w:val="none" w:sz="0" w:space="0" w:color="auto"/>
                <w:bottom w:val="none" w:sz="0" w:space="0" w:color="auto"/>
                <w:right w:val="none" w:sz="0" w:space="0" w:color="auto"/>
              </w:divBdr>
              <w:divsChild>
                <w:div w:id="1083531622">
                  <w:marLeft w:val="0"/>
                  <w:marRight w:val="0"/>
                  <w:marTop w:val="0"/>
                  <w:marBottom w:val="0"/>
                  <w:divBdr>
                    <w:top w:val="none" w:sz="0" w:space="0" w:color="auto"/>
                    <w:left w:val="none" w:sz="0" w:space="0" w:color="auto"/>
                    <w:bottom w:val="none" w:sz="0" w:space="0" w:color="auto"/>
                    <w:right w:val="none" w:sz="0" w:space="0" w:color="auto"/>
                  </w:divBdr>
                </w:div>
              </w:divsChild>
            </w:div>
            <w:div w:id="2129350302">
              <w:marLeft w:val="0"/>
              <w:marRight w:val="0"/>
              <w:marTop w:val="0"/>
              <w:marBottom w:val="0"/>
              <w:divBdr>
                <w:top w:val="none" w:sz="0" w:space="0" w:color="auto"/>
                <w:left w:val="none" w:sz="0" w:space="0" w:color="auto"/>
                <w:bottom w:val="none" w:sz="0" w:space="0" w:color="auto"/>
                <w:right w:val="none" w:sz="0" w:space="0" w:color="auto"/>
              </w:divBdr>
              <w:divsChild>
                <w:div w:id="1148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1505">
          <w:marLeft w:val="0"/>
          <w:marRight w:val="0"/>
          <w:marTop w:val="0"/>
          <w:marBottom w:val="0"/>
          <w:divBdr>
            <w:top w:val="none" w:sz="0" w:space="0" w:color="auto"/>
            <w:left w:val="none" w:sz="0" w:space="0" w:color="auto"/>
            <w:bottom w:val="none" w:sz="0" w:space="0" w:color="auto"/>
            <w:right w:val="none" w:sz="0" w:space="0" w:color="auto"/>
          </w:divBdr>
          <w:divsChild>
            <w:div w:id="1148090576">
              <w:marLeft w:val="0"/>
              <w:marRight w:val="0"/>
              <w:marTop w:val="0"/>
              <w:marBottom w:val="0"/>
              <w:divBdr>
                <w:top w:val="none" w:sz="0" w:space="0" w:color="auto"/>
                <w:left w:val="none" w:sz="0" w:space="0" w:color="auto"/>
                <w:bottom w:val="none" w:sz="0" w:space="0" w:color="auto"/>
                <w:right w:val="none" w:sz="0" w:space="0" w:color="auto"/>
              </w:divBdr>
              <w:divsChild>
                <w:div w:id="531306466">
                  <w:marLeft w:val="0"/>
                  <w:marRight w:val="0"/>
                  <w:marTop w:val="0"/>
                  <w:marBottom w:val="0"/>
                  <w:divBdr>
                    <w:top w:val="none" w:sz="0" w:space="0" w:color="auto"/>
                    <w:left w:val="none" w:sz="0" w:space="0" w:color="auto"/>
                    <w:bottom w:val="none" w:sz="0" w:space="0" w:color="auto"/>
                    <w:right w:val="none" w:sz="0" w:space="0" w:color="auto"/>
                  </w:divBdr>
                </w:div>
              </w:divsChild>
            </w:div>
            <w:div w:id="293145819">
              <w:marLeft w:val="0"/>
              <w:marRight w:val="0"/>
              <w:marTop w:val="0"/>
              <w:marBottom w:val="0"/>
              <w:divBdr>
                <w:top w:val="none" w:sz="0" w:space="0" w:color="auto"/>
                <w:left w:val="none" w:sz="0" w:space="0" w:color="auto"/>
                <w:bottom w:val="none" w:sz="0" w:space="0" w:color="auto"/>
                <w:right w:val="none" w:sz="0" w:space="0" w:color="auto"/>
              </w:divBdr>
              <w:divsChild>
                <w:div w:id="1705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0723">
          <w:marLeft w:val="0"/>
          <w:marRight w:val="0"/>
          <w:marTop w:val="0"/>
          <w:marBottom w:val="0"/>
          <w:divBdr>
            <w:top w:val="none" w:sz="0" w:space="0" w:color="auto"/>
            <w:left w:val="none" w:sz="0" w:space="0" w:color="auto"/>
            <w:bottom w:val="none" w:sz="0" w:space="0" w:color="auto"/>
            <w:right w:val="none" w:sz="0" w:space="0" w:color="auto"/>
          </w:divBdr>
          <w:divsChild>
            <w:div w:id="1359308979">
              <w:marLeft w:val="0"/>
              <w:marRight w:val="0"/>
              <w:marTop w:val="0"/>
              <w:marBottom w:val="0"/>
              <w:divBdr>
                <w:top w:val="none" w:sz="0" w:space="0" w:color="auto"/>
                <w:left w:val="none" w:sz="0" w:space="0" w:color="auto"/>
                <w:bottom w:val="none" w:sz="0" w:space="0" w:color="auto"/>
                <w:right w:val="none" w:sz="0" w:space="0" w:color="auto"/>
              </w:divBdr>
              <w:divsChild>
                <w:div w:id="1234389516">
                  <w:marLeft w:val="0"/>
                  <w:marRight w:val="0"/>
                  <w:marTop w:val="0"/>
                  <w:marBottom w:val="0"/>
                  <w:divBdr>
                    <w:top w:val="none" w:sz="0" w:space="0" w:color="auto"/>
                    <w:left w:val="none" w:sz="0" w:space="0" w:color="auto"/>
                    <w:bottom w:val="none" w:sz="0" w:space="0" w:color="auto"/>
                    <w:right w:val="none" w:sz="0" w:space="0" w:color="auto"/>
                  </w:divBdr>
                </w:div>
              </w:divsChild>
            </w:div>
            <w:div w:id="1795170436">
              <w:marLeft w:val="0"/>
              <w:marRight w:val="0"/>
              <w:marTop w:val="0"/>
              <w:marBottom w:val="0"/>
              <w:divBdr>
                <w:top w:val="none" w:sz="0" w:space="0" w:color="auto"/>
                <w:left w:val="none" w:sz="0" w:space="0" w:color="auto"/>
                <w:bottom w:val="none" w:sz="0" w:space="0" w:color="auto"/>
                <w:right w:val="none" w:sz="0" w:space="0" w:color="auto"/>
              </w:divBdr>
              <w:divsChild>
                <w:div w:id="12430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035">
          <w:marLeft w:val="0"/>
          <w:marRight w:val="0"/>
          <w:marTop w:val="0"/>
          <w:marBottom w:val="0"/>
          <w:divBdr>
            <w:top w:val="none" w:sz="0" w:space="0" w:color="auto"/>
            <w:left w:val="none" w:sz="0" w:space="0" w:color="auto"/>
            <w:bottom w:val="none" w:sz="0" w:space="0" w:color="auto"/>
            <w:right w:val="none" w:sz="0" w:space="0" w:color="auto"/>
          </w:divBdr>
          <w:divsChild>
            <w:div w:id="2135782984">
              <w:marLeft w:val="0"/>
              <w:marRight w:val="0"/>
              <w:marTop w:val="0"/>
              <w:marBottom w:val="0"/>
              <w:divBdr>
                <w:top w:val="none" w:sz="0" w:space="0" w:color="auto"/>
                <w:left w:val="none" w:sz="0" w:space="0" w:color="auto"/>
                <w:bottom w:val="none" w:sz="0" w:space="0" w:color="auto"/>
                <w:right w:val="none" w:sz="0" w:space="0" w:color="auto"/>
              </w:divBdr>
              <w:divsChild>
                <w:div w:id="1824808536">
                  <w:marLeft w:val="0"/>
                  <w:marRight w:val="0"/>
                  <w:marTop w:val="0"/>
                  <w:marBottom w:val="0"/>
                  <w:divBdr>
                    <w:top w:val="none" w:sz="0" w:space="0" w:color="auto"/>
                    <w:left w:val="none" w:sz="0" w:space="0" w:color="auto"/>
                    <w:bottom w:val="none" w:sz="0" w:space="0" w:color="auto"/>
                    <w:right w:val="none" w:sz="0" w:space="0" w:color="auto"/>
                  </w:divBdr>
                </w:div>
              </w:divsChild>
            </w:div>
            <w:div w:id="2100104010">
              <w:marLeft w:val="0"/>
              <w:marRight w:val="0"/>
              <w:marTop w:val="0"/>
              <w:marBottom w:val="0"/>
              <w:divBdr>
                <w:top w:val="none" w:sz="0" w:space="0" w:color="auto"/>
                <w:left w:val="none" w:sz="0" w:space="0" w:color="auto"/>
                <w:bottom w:val="none" w:sz="0" w:space="0" w:color="auto"/>
                <w:right w:val="none" w:sz="0" w:space="0" w:color="auto"/>
              </w:divBdr>
              <w:divsChild>
                <w:div w:id="1315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2295">
          <w:marLeft w:val="0"/>
          <w:marRight w:val="0"/>
          <w:marTop w:val="0"/>
          <w:marBottom w:val="0"/>
          <w:divBdr>
            <w:top w:val="none" w:sz="0" w:space="0" w:color="auto"/>
            <w:left w:val="none" w:sz="0" w:space="0" w:color="auto"/>
            <w:bottom w:val="none" w:sz="0" w:space="0" w:color="auto"/>
            <w:right w:val="none" w:sz="0" w:space="0" w:color="auto"/>
          </w:divBdr>
          <w:divsChild>
            <w:div w:id="636764689">
              <w:marLeft w:val="0"/>
              <w:marRight w:val="0"/>
              <w:marTop w:val="0"/>
              <w:marBottom w:val="0"/>
              <w:divBdr>
                <w:top w:val="none" w:sz="0" w:space="0" w:color="auto"/>
                <w:left w:val="none" w:sz="0" w:space="0" w:color="auto"/>
                <w:bottom w:val="none" w:sz="0" w:space="0" w:color="auto"/>
                <w:right w:val="none" w:sz="0" w:space="0" w:color="auto"/>
              </w:divBdr>
              <w:divsChild>
                <w:div w:id="206378246">
                  <w:marLeft w:val="0"/>
                  <w:marRight w:val="0"/>
                  <w:marTop w:val="0"/>
                  <w:marBottom w:val="0"/>
                  <w:divBdr>
                    <w:top w:val="none" w:sz="0" w:space="0" w:color="auto"/>
                    <w:left w:val="none" w:sz="0" w:space="0" w:color="auto"/>
                    <w:bottom w:val="none" w:sz="0" w:space="0" w:color="auto"/>
                    <w:right w:val="none" w:sz="0" w:space="0" w:color="auto"/>
                  </w:divBdr>
                </w:div>
              </w:divsChild>
            </w:div>
            <w:div w:id="1986666150">
              <w:marLeft w:val="0"/>
              <w:marRight w:val="0"/>
              <w:marTop w:val="0"/>
              <w:marBottom w:val="0"/>
              <w:divBdr>
                <w:top w:val="none" w:sz="0" w:space="0" w:color="auto"/>
                <w:left w:val="none" w:sz="0" w:space="0" w:color="auto"/>
                <w:bottom w:val="none" w:sz="0" w:space="0" w:color="auto"/>
                <w:right w:val="none" w:sz="0" w:space="0" w:color="auto"/>
              </w:divBdr>
              <w:divsChild>
                <w:div w:id="433717625">
                  <w:marLeft w:val="0"/>
                  <w:marRight w:val="0"/>
                  <w:marTop w:val="0"/>
                  <w:marBottom w:val="0"/>
                  <w:divBdr>
                    <w:top w:val="none" w:sz="0" w:space="0" w:color="auto"/>
                    <w:left w:val="none" w:sz="0" w:space="0" w:color="auto"/>
                    <w:bottom w:val="none" w:sz="0" w:space="0" w:color="auto"/>
                    <w:right w:val="none" w:sz="0" w:space="0" w:color="auto"/>
                  </w:divBdr>
                </w:div>
              </w:divsChild>
            </w:div>
            <w:div w:id="1172914727">
              <w:marLeft w:val="0"/>
              <w:marRight w:val="0"/>
              <w:marTop w:val="0"/>
              <w:marBottom w:val="0"/>
              <w:divBdr>
                <w:top w:val="none" w:sz="0" w:space="0" w:color="auto"/>
                <w:left w:val="none" w:sz="0" w:space="0" w:color="auto"/>
                <w:bottom w:val="none" w:sz="0" w:space="0" w:color="auto"/>
                <w:right w:val="none" w:sz="0" w:space="0" w:color="auto"/>
              </w:divBdr>
              <w:divsChild>
                <w:div w:id="1706519801">
                  <w:marLeft w:val="0"/>
                  <w:marRight w:val="0"/>
                  <w:marTop w:val="0"/>
                  <w:marBottom w:val="0"/>
                  <w:divBdr>
                    <w:top w:val="none" w:sz="0" w:space="0" w:color="auto"/>
                    <w:left w:val="none" w:sz="0" w:space="0" w:color="auto"/>
                    <w:bottom w:val="none" w:sz="0" w:space="0" w:color="auto"/>
                    <w:right w:val="none" w:sz="0" w:space="0" w:color="auto"/>
                  </w:divBdr>
                </w:div>
              </w:divsChild>
            </w:div>
            <w:div w:id="219364950">
              <w:marLeft w:val="0"/>
              <w:marRight w:val="0"/>
              <w:marTop w:val="0"/>
              <w:marBottom w:val="0"/>
              <w:divBdr>
                <w:top w:val="none" w:sz="0" w:space="0" w:color="auto"/>
                <w:left w:val="none" w:sz="0" w:space="0" w:color="auto"/>
                <w:bottom w:val="none" w:sz="0" w:space="0" w:color="auto"/>
                <w:right w:val="none" w:sz="0" w:space="0" w:color="auto"/>
              </w:divBdr>
              <w:divsChild>
                <w:div w:id="1662734952">
                  <w:marLeft w:val="0"/>
                  <w:marRight w:val="0"/>
                  <w:marTop w:val="0"/>
                  <w:marBottom w:val="0"/>
                  <w:divBdr>
                    <w:top w:val="none" w:sz="0" w:space="0" w:color="auto"/>
                    <w:left w:val="none" w:sz="0" w:space="0" w:color="auto"/>
                    <w:bottom w:val="none" w:sz="0" w:space="0" w:color="auto"/>
                    <w:right w:val="none" w:sz="0" w:space="0" w:color="auto"/>
                  </w:divBdr>
                </w:div>
              </w:divsChild>
            </w:div>
            <w:div w:id="1898588541">
              <w:marLeft w:val="0"/>
              <w:marRight w:val="0"/>
              <w:marTop w:val="0"/>
              <w:marBottom w:val="0"/>
              <w:divBdr>
                <w:top w:val="none" w:sz="0" w:space="0" w:color="auto"/>
                <w:left w:val="none" w:sz="0" w:space="0" w:color="auto"/>
                <w:bottom w:val="none" w:sz="0" w:space="0" w:color="auto"/>
                <w:right w:val="none" w:sz="0" w:space="0" w:color="auto"/>
              </w:divBdr>
              <w:divsChild>
                <w:div w:id="2095666542">
                  <w:marLeft w:val="0"/>
                  <w:marRight w:val="0"/>
                  <w:marTop w:val="0"/>
                  <w:marBottom w:val="0"/>
                  <w:divBdr>
                    <w:top w:val="none" w:sz="0" w:space="0" w:color="auto"/>
                    <w:left w:val="none" w:sz="0" w:space="0" w:color="auto"/>
                    <w:bottom w:val="none" w:sz="0" w:space="0" w:color="auto"/>
                    <w:right w:val="none" w:sz="0" w:space="0" w:color="auto"/>
                  </w:divBdr>
                </w:div>
              </w:divsChild>
            </w:div>
            <w:div w:id="1056931214">
              <w:marLeft w:val="0"/>
              <w:marRight w:val="0"/>
              <w:marTop w:val="0"/>
              <w:marBottom w:val="0"/>
              <w:divBdr>
                <w:top w:val="none" w:sz="0" w:space="0" w:color="auto"/>
                <w:left w:val="none" w:sz="0" w:space="0" w:color="auto"/>
                <w:bottom w:val="none" w:sz="0" w:space="0" w:color="auto"/>
                <w:right w:val="none" w:sz="0" w:space="0" w:color="auto"/>
              </w:divBdr>
              <w:divsChild>
                <w:div w:id="736979343">
                  <w:marLeft w:val="0"/>
                  <w:marRight w:val="0"/>
                  <w:marTop w:val="0"/>
                  <w:marBottom w:val="0"/>
                  <w:divBdr>
                    <w:top w:val="none" w:sz="0" w:space="0" w:color="auto"/>
                    <w:left w:val="none" w:sz="0" w:space="0" w:color="auto"/>
                    <w:bottom w:val="none" w:sz="0" w:space="0" w:color="auto"/>
                    <w:right w:val="none" w:sz="0" w:space="0" w:color="auto"/>
                  </w:divBdr>
                </w:div>
              </w:divsChild>
            </w:div>
            <w:div w:id="1983267698">
              <w:marLeft w:val="0"/>
              <w:marRight w:val="0"/>
              <w:marTop w:val="0"/>
              <w:marBottom w:val="0"/>
              <w:divBdr>
                <w:top w:val="none" w:sz="0" w:space="0" w:color="auto"/>
                <w:left w:val="none" w:sz="0" w:space="0" w:color="auto"/>
                <w:bottom w:val="none" w:sz="0" w:space="0" w:color="auto"/>
                <w:right w:val="none" w:sz="0" w:space="0" w:color="auto"/>
              </w:divBdr>
              <w:divsChild>
                <w:div w:id="1496455069">
                  <w:marLeft w:val="0"/>
                  <w:marRight w:val="0"/>
                  <w:marTop w:val="0"/>
                  <w:marBottom w:val="0"/>
                  <w:divBdr>
                    <w:top w:val="none" w:sz="0" w:space="0" w:color="auto"/>
                    <w:left w:val="none" w:sz="0" w:space="0" w:color="auto"/>
                    <w:bottom w:val="none" w:sz="0" w:space="0" w:color="auto"/>
                    <w:right w:val="none" w:sz="0" w:space="0" w:color="auto"/>
                  </w:divBdr>
                </w:div>
              </w:divsChild>
            </w:div>
            <w:div w:id="1683047670">
              <w:marLeft w:val="0"/>
              <w:marRight w:val="0"/>
              <w:marTop w:val="0"/>
              <w:marBottom w:val="0"/>
              <w:divBdr>
                <w:top w:val="none" w:sz="0" w:space="0" w:color="auto"/>
                <w:left w:val="none" w:sz="0" w:space="0" w:color="auto"/>
                <w:bottom w:val="none" w:sz="0" w:space="0" w:color="auto"/>
                <w:right w:val="none" w:sz="0" w:space="0" w:color="auto"/>
              </w:divBdr>
              <w:divsChild>
                <w:div w:id="257250890">
                  <w:marLeft w:val="0"/>
                  <w:marRight w:val="0"/>
                  <w:marTop w:val="0"/>
                  <w:marBottom w:val="0"/>
                  <w:divBdr>
                    <w:top w:val="none" w:sz="0" w:space="0" w:color="auto"/>
                    <w:left w:val="none" w:sz="0" w:space="0" w:color="auto"/>
                    <w:bottom w:val="none" w:sz="0" w:space="0" w:color="auto"/>
                    <w:right w:val="none" w:sz="0" w:space="0" w:color="auto"/>
                  </w:divBdr>
                </w:div>
              </w:divsChild>
            </w:div>
            <w:div w:id="1302034265">
              <w:marLeft w:val="0"/>
              <w:marRight w:val="0"/>
              <w:marTop w:val="0"/>
              <w:marBottom w:val="0"/>
              <w:divBdr>
                <w:top w:val="none" w:sz="0" w:space="0" w:color="auto"/>
                <w:left w:val="none" w:sz="0" w:space="0" w:color="auto"/>
                <w:bottom w:val="none" w:sz="0" w:space="0" w:color="auto"/>
                <w:right w:val="none" w:sz="0" w:space="0" w:color="auto"/>
              </w:divBdr>
              <w:divsChild>
                <w:div w:id="714044309">
                  <w:marLeft w:val="0"/>
                  <w:marRight w:val="0"/>
                  <w:marTop w:val="0"/>
                  <w:marBottom w:val="0"/>
                  <w:divBdr>
                    <w:top w:val="none" w:sz="0" w:space="0" w:color="auto"/>
                    <w:left w:val="none" w:sz="0" w:space="0" w:color="auto"/>
                    <w:bottom w:val="none" w:sz="0" w:space="0" w:color="auto"/>
                    <w:right w:val="none" w:sz="0" w:space="0" w:color="auto"/>
                  </w:divBdr>
                </w:div>
              </w:divsChild>
            </w:div>
            <w:div w:id="1615936983">
              <w:marLeft w:val="0"/>
              <w:marRight w:val="0"/>
              <w:marTop w:val="0"/>
              <w:marBottom w:val="0"/>
              <w:divBdr>
                <w:top w:val="none" w:sz="0" w:space="0" w:color="auto"/>
                <w:left w:val="none" w:sz="0" w:space="0" w:color="auto"/>
                <w:bottom w:val="none" w:sz="0" w:space="0" w:color="auto"/>
                <w:right w:val="none" w:sz="0" w:space="0" w:color="auto"/>
              </w:divBdr>
              <w:divsChild>
                <w:div w:id="728580356">
                  <w:marLeft w:val="0"/>
                  <w:marRight w:val="0"/>
                  <w:marTop w:val="0"/>
                  <w:marBottom w:val="0"/>
                  <w:divBdr>
                    <w:top w:val="none" w:sz="0" w:space="0" w:color="auto"/>
                    <w:left w:val="none" w:sz="0" w:space="0" w:color="auto"/>
                    <w:bottom w:val="none" w:sz="0" w:space="0" w:color="auto"/>
                    <w:right w:val="none" w:sz="0" w:space="0" w:color="auto"/>
                  </w:divBdr>
                </w:div>
              </w:divsChild>
            </w:div>
            <w:div w:id="1012681393">
              <w:marLeft w:val="0"/>
              <w:marRight w:val="0"/>
              <w:marTop w:val="0"/>
              <w:marBottom w:val="0"/>
              <w:divBdr>
                <w:top w:val="none" w:sz="0" w:space="0" w:color="auto"/>
                <w:left w:val="none" w:sz="0" w:space="0" w:color="auto"/>
                <w:bottom w:val="none" w:sz="0" w:space="0" w:color="auto"/>
                <w:right w:val="none" w:sz="0" w:space="0" w:color="auto"/>
              </w:divBdr>
              <w:divsChild>
                <w:div w:id="1988050586">
                  <w:marLeft w:val="0"/>
                  <w:marRight w:val="0"/>
                  <w:marTop w:val="0"/>
                  <w:marBottom w:val="0"/>
                  <w:divBdr>
                    <w:top w:val="none" w:sz="0" w:space="0" w:color="auto"/>
                    <w:left w:val="none" w:sz="0" w:space="0" w:color="auto"/>
                    <w:bottom w:val="none" w:sz="0" w:space="0" w:color="auto"/>
                    <w:right w:val="none" w:sz="0" w:space="0" w:color="auto"/>
                  </w:divBdr>
                </w:div>
              </w:divsChild>
            </w:div>
            <w:div w:id="1486824342">
              <w:marLeft w:val="0"/>
              <w:marRight w:val="0"/>
              <w:marTop w:val="0"/>
              <w:marBottom w:val="0"/>
              <w:divBdr>
                <w:top w:val="none" w:sz="0" w:space="0" w:color="auto"/>
                <w:left w:val="none" w:sz="0" w:space="0" w:color="auto"/>
                <w:bottom w:val="none" w:sz="0" w:space="0" w:color="auto"/>
                <w:right w:val="none" w:sz="0" w:space="0" w:color="auto"/>
              </w:divBdr>
              <w:divsChild>
                <w:div w:id="21365168">
                  <w:marLeft w:val="0"/>
                  <w:marRight w:val="0"/>
                  <w:marTop w:val="0"/>
                  <w:marBottom w:val="0"/>
                  <w:divBdr>
                    <w:top w:val="none" w:sz="0" w:space="0" w:color="auto"/>
                    <w:left w:val="none" w:sz="0" w:space="0" w:color="auto"/>
                    <w:bottom w:val="none" w:sz="0" w:space="0" w:color="auto"/>
                    <w:right w:val="none" w:sz="0" w:space="0" w:color="auto"/>
                  </w:divBdr>
                </w:div>
                <w:div w:id="989672941">
                  <w:marLeft w:val="0"/>
                  <w:marRight w:val="0"/>
                  <w:marTop w:val="0"/>
                  <w:marBottom w:val="0"/>
                  <w:divBdr>
                    <w:top w:val="none" w:sz="0" w:space="0" w:color="auto"/>
                    <w:left w:val="none" w:sz="0" w:space="0" w:color="auto"/>
                    <w:bottom w:val="none" w:sz="0" w:space="0" w:color="auto"/>
                    <w:right w:val="none" w:sz="0" w:space="0" w:color="auto"/>
                  </w:divBdr>
                </w:div>
              </w:divsChild>
            </w:div>
            <w:div w:id="918174517">
              <w:marLeft w:val="0"/>
              <w:marRight w:val="0"/>
              <w:marTop w:val="0"/>
              <w:marBottom w:val="0"/>
              <w:divBdr>
                <w:top w:val="none" w:sz="0" w:space="0" w:color="auto"/>
                <w:left w:val="none" w:sz="0" w:space="0" w:color="auto"/>
                <w:bottom w:val="none" w:sz="0" w:space="0" w:color="auto"/>
                <w:right w:val="none" w:sz="0" w:space="0" w:color="auto"/>
              </w:divBdr>
              <w:divsChild>
                <w:div w:id="1442804242">
                  <w:marLeft w:val="0"/>
                  <w:marRight w:val="0"/>
                  <w:marTop w:val="0"/>
                  <w:marBottom w:val="0"/>
                  <w:divBdr>
                    <w:top w:val="none" w:sz="0" w:space="0" w:color="auto"/>
                    <w:left w:val="none" w:sz="0" w:space="0" w:color="auto"/>
                    <w:bottom w:val="none" w:sz="0" w:space="0" w:color="auto"/>
                    <w:right w:val="none" w:sz="0" w:space="0" w:color="auto"/>
                  </w:divBdr>
                </w:div>
              </w:divsChild>
            </w:div>
            <w:div w:id="1754280580">
              <w:marLeft w:val="0"/>
              <w:marRight w:val="0"/>
              <w:marTop w:val="0"/>
              <w:marBottom w:val="0"/>
              <w:divBdr>
                <w:top w:val="none" w:sz="0" w:space="0" w:color="auto"/>
                <w:left w:val="none" w:sz="0" w:space="0" w:color="auto"/>
                <w:bottom w:val="none" w:sz="0" w:space="0" w:color="auto"/>
                <w:right w:val="none" w:sz="0" w:space="0" w:color="auto"/>
              </w:divBdr>
              <w:divsChild>
                <w:div w:id="1636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3622">
          <w:marLeft w:val="0"/>
          <w:marRight w:val="0"/>
          <w:marTop w:val="0"/>
          <w:marBottom w:val="0"/>
          <w:divBdr>
            <w:top w:val="none" w:sz="0" w:space="0" w:color="auto"/>
            <w:left w:val="none" w:sz="0" w:space="0" w:color="auto"/>
            <w:bottom w:val="none" w:sz="0" w:space="0" w:color="auto"/>
            <w:right w:val="none" w:sz="0" w:space="0" w:color="auto"/>
          </w:divBdr>
          <w:divsChild>
            <w:div w:id="2023818828">
              <w:marLeft w:val="0"/>
              <w:marRight w:val="0"/>
              <w:marTop w:val="0"/>
              <w:marBottom w:val="0"/>
              <w:divBdr>
                <w:top w:val="none" w:sz="0" w:space="0" w:color="auto"/>
                <w:left w:val="none" w:sz="0" w:space="0" w:color="auto"/>
                <w:bottom w:val="none" w:sz="0" w:space="0" w:color="auto"/>
                <w:right w:val="none" w:sz="0" w:space="0" w:color="auto"/>
              </w:divBdr>
              <w:divsChild>
                <w:div w:id="246308904">
                  <w:marLeft w:val="0"/>
                  <w:marRight w:val="0"/>
                  <w:marTop w:val="0"/>
                  <w:marBottom w:val="0"/>
                  <w:divBdr>
                    <w:top w:val="none" w:sz="0" w:space="0" w:color="auto"/>
                    <w:left w:val="none" w:sz="0" w:space="0" w:color="auto"/>
                    <w:bottom w:val="none" w:sz="0" w:space="0" w:color="auto"/>
                    <w:right w:val="none" w:sz="0" w:space="0" w:color="auto"/>
                  </w:divBdr>
                </w:div>
              </w:divsChild>
            </w:div>
            <w:div w:id="301156081">
              <w:marLeft w:val="0"/>
              <w:marRight w:val="0"/>
              <w:marTop w:val="0"/>
              <w:marBottom w:val="0"/>
              <w:divBdr>
                <w:top w:val="none" w:sz="0" w:space="0" w:color="auto"/>
                <w:left w:val="none" w:sz="0" w:space="0" w:color="auto"/>
                <w:bottom w:val="none" w:sz="0" w:space="0" w:color="auto"/>
                <w:right w:val="none" w:sz="0" w:space="0" w:color="auto"/>
              </w:divBdr>
              <w:divsChild>
                <w:div w:id="168253073">
                  <w:marLeft w:val="0"/>
                  <w:marRight w:val="0"/>
                  <w:marTop w:val="0"/>
                  <w:marBottom w:val="0"/>
                  <w:divBdr>
                    <w:top w:val="none" w:sz="0" w:space="0" w:color="auto"/>
                    <w:left w:val="none" w:sz="0" w:space="0" w:color="auto"/>
                    <w:bottom w:val="none" w:sz="0" w:space="0" w:color="auto"/>
                    <w:right w:val="none" w:sz="0" w:space="0" w:color="auto"/>
                  </w:divBdr>
                </w:div>
              </w:divsChild>
            </w:div>
            <w:div w:id="1897543932">
              <w:marLeft w:val="0"/>
              <w:marRight w:val="0"/>
              <w:marTop w:val="0"/>
              <w:marBottom w:val="0"/>
              <w:divBdr>
                <w:top w:val="none" w:sz="0" w:space="0" w:color="auto"/>
                <w:left w:val="none" w:sz="0" w:space="0" w:color="auto"/>
                <w:bottom w:val="none" w:sz="0" w:space="0" w:color="auto"/>
                <w:right w:val="none" w:sz="0" w:space="0" w:color="auto"/>
              </w:divBdr>
              <w:divsChild>
                <w:div w:id="656155613">
                  <w:marLeft w:val="0"/>
                  <w:marRight w:val="0"/>
                  <w:marTop w:val="0"/>
                  <w:marBottom w:val="0"/>
                  <w:divBdr>
                    <w:top w:val="none" w:sz="0" w:space="0" w:color="auto"/>
                    <w:left w:val="none" w:sz="0" w:space="0" w:color="auto"/>
                    <w:bottom w:val="none" w:sz="0" w:space="0" w:color="auto"/>
                    <w:right w:val="none" w:sz="0" w:space="0" w:color="auto"/>
                  </w:divBdr>
                </w:div>
              </w:divsChild>
            </w:div>
            <w:div w:id="59602916">
              <w:marLeft w:val="0"/>
              <w:marRight w:val="0"/>
              <w:marTop w:val="0"/>
              <w:marBottom w:val="0"/>
              <w:divBdr>
                <w:top w:val="none" w:sz="0" w:space="0" w:color="auto"/>
                <w:left w:val="none" w:sz="0" w:space="0" w:color="auto"/>
                <w:bottom w:val="none" w:sz="0" w:space="0" w:color="auto"/>
                <w:right w:val="none" w:sz="0" w:space="0" w:color="auto"/>
              </w:divBdr>
              <w:divsChild>
                <w:div w:id="8267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6437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cp:keywords/>
  <dc:description/>
  <cp:lastModifiedBy>Maselewski, Helge</cp:lastModifiedBy>
  <cp:revision>2</cp:revision>
  <cp:lastPrinted>2022-02-24T12:15:00Z</cp:lastPrinted>
  <dcterms:created xsi:type="dcterms:W3CDTF">2025-01-24T10:59:00Z</dcterms:created>
  <dcterms:modified xsi:type="dcterms:W3CDTF">2025-01-24T10:59:00Z</dcterms:modified>
</cp:coreProperties>
</file>