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A52BDB" w14:textId="77777777" w:rsidR="001B4126" w:rsidRPr="00677718" w:rsidRDefault="001B4126">
      <w:pPr>
        <w:rPr>
          <w:szCs w:val="24"/>
        </w:rPr>
      </w:pPr>
    </w:p>
    <w:p w14:paraId="53905D5B" w14:textId="77777777" w:rsidR="001B4126" w:rsidRPr="00677718" w:rsidRDefault="001B4126">
      <w:pPr>
        <w:rPr>
          <w:szCs w:val="24"/>
        </w:rPr>
      </w:pPr>
    </w:p>
    <w:p w14:paraId="645A3C01" w14:textId="77777777" w:rsidR="001B4126" w:rsidRPr="00677718" w:rsidRDefault="001B4126" w:rsidP="001B4126">
      <w:pPr>
        <w:spacing w:after="0" w:line="240" w:lineRule="auto"/>
        <w:rPr>
          <w:szCs w:val="24"/>
        </w:rPr>
      </w:pPr>
    </w:p>
    <w:p w14:paraId="74BCEB4B" w14:textId="77777777" w:rsidR="001B4126" w:rsidRPr="00677718" w:rsidRDefault="00383138" w:rsidP="001B4126">
      <w:pPr>
        <w:spacing w:after="0" w:line="240" w:lineRule="auto"/>
        <w:rPr>
          <w:szCs w:val="24"/>
        </w:rPr>
      </w:pPr>
      <w:r w:rsidRPr="00677718">
        <w:rPr>
          <w:szCs w:val="24"/>
        </w:rPr>
        <w:tab/>
      </w:r>
    </w:p>
    <w:p w14:paraId="0E9BA2E5" w14:textId="798E8EF9" w:rsidR="001B4126" w:rsidRPr="00677718" w:rsidRDefault="00FD3159" w:rsidP="001B4126">
      <w:pPr>
        <w:spacing w:after="0" w:line="240" w:lineRule="auto"/>
        <w:rPr>
          <w:color w:val="auto"/>
          <w:sz w:val="16"/>
          <w:szCs w:val="16"/>
        </w:rPr>
      </w:pPr>
      <w:r>
        <w:rPr>
          <w:noProof/>
          <w:sz w:val="16"/>
          <w:szCs w:val="16"/>
        </w:rPr>
        <mc:AlternateContent>
          <mc:Choice Requires="wps">
            <w:drawing>
              <wp:anchor distT="0" distB="0" distL="114300" distR="114300" simplePos="0" relativeHeight="251658240" behindDoc="0" locked="0" layoutInCell="1" allowOverlap="1" wp14:anchorId="521EF8FB" wp14:editId="09428AAE">
                <wp:simplePos x="0" y="0"/>
                <wp:positionH relativeFrom="column">
                  <wp:posOffset>5062855</wp:posOffset>
                </wp:positionH>
                <wp:positionV relativeFrom="paragraph">
                  <wp:posOffset>-635</wp:posOffset>
                </wp:positionV>
                <wp:extent cx="1028700" cy="340995"/>
                <wp:effectExtent l="0" t="0" r="0" b="19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534597" w14:textId="6616465D" w:rsidR="00E53596" w:rsidRPr="00383138" w:rsidRDefault="00E53596" w:rsidP="00383138">
                            <w:pPr>
                              <w:jc w:val="right"/>
                              <w:rPr>
                                <w:rFonts w:ascii="Calibri" w:hAnsi="Calibri"/>
                                <w:szCs w:val="24"/>
                              </w:rPr>
                            </w:pPr>
                            <w:r w:rsidRPr="00383138">
                              <w:rPr>
                                <w:rFonts w:ascii="Calibri" w:hAnsi="Calibri"/>
                                <w:szCs w:val="24"/>
                              </w:rPr>
                              <w:fldChar w:fldCharType="begin"/>
                            </w:r>
                            <w:r w:rsidRPr="00383138">
                              <w:rPr>
                                <w:rFonts w:ascii="Calibri" w:hAnsi="Calibri"/>
                                <w:szCs w:val="24"/>
                              </w:rPr>
                              <w:instrText xml:space="preserve"> TIME \@ "dd.MM.yyyy" </w:instrText>
                            </w:r>
                            <w:r w:rsidRPr="00383138">
                              <w:rPr>
                                <w:rFonts w:ascii="Calibri" w:hAnsi="Calibri"/>
                                <w:szCs w:val="24"/>
                              </w:rPr>
                              <w:fldChar w:fldCharType="separate"/>
                            </w:r>
                            <w:r w:rsidR="009C4F56">
                              <w:rPr>
                                <w:rFonts w:ascii="Calibri" w:hAnsi="Calibri"/>
                                <w:noProof/>
                                <w:szCs w:val="24"/>
                              </w:rPr>
                              <w:t>01.07.2024</w:t>
                            </w:r>
                            <w:r w:rsidRPr="00383138">
                              <w:rPr>
                                <w:rFonts w:ascii="Calibri" w:hAnsi="Calibri"/>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EF8FB" id="_x0000_t202" coordsize="21600,21600" o:spt="202" path="m,l,21600r21600,l21600,xe">
                <v:stroke joinstyle="miter"/>
                <v:path gradientshapeok="t" o:connecttype="rect"/>
              </v:shapetype>
              <v:shape id="Text Box 2" o:spid="_x0000_s1026" type="#_x0000_t202" style="position:absolute;margin-left:398.65pt;margin-top:-.05pt;width:81pt;height:2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" stroked="f">
                <v:textbox>
                  <w:txbxContent>
                    <w:p w14:paraId="6B534597" w14:textId="6616465D" w:rsidR="00E53596" w:rsidRPr="00383138" w:rsidRDefault="00E53596" w:rsidP="00383138">
                      <w:pPr>
                        <w:jc w:val="right"/>
                        <w:rPr>
                          <w:rFonts w:ascii="Calibri" w:hAnsi="Calibri"/>
                          <w:szCs w:val="24"/>
                        </w:rPr>
                      </w:pPr>
                      <w:r w:rsidRPr="00383138">
                        <w:rPr>
                          <w:rFonts w:ascii="Calibri" w:hAnsi="Calibri"/>
                          <w:szCs w:val="24"/>
                        </w:rPr>
                        <w:fldChar w:fldCharType="begin"/>
                      </w:r>
                      <w:r w:rsidRPr="00383138">
                        <w:rPr>
                          <w:rFonts w:ascii="Calibri" w:hAnsi="Calibri"/>
                          <w:szCs w:val="24"/>
                        </w:rPr>
                        <w:instrText xml:space="preserve"> TIME \@ "dd.MM.yyyy" </w:instrText>
                      </w:r>
                      <w:r w:rsidRPr="00383138">
                        <w:rPr>
                          <w:rFonts w:ascii="Calibri" w:hAnsi="Calibri"/>
                          <w:szCs w:val="24"/>
                        </w:rPr>
                        <w:fldChar w:fldCharType="separate"/>
                      </w:r>
                      <w:r w:rsidR="009C4F56">
                        <w:rPr>
                          <w:rFonts w:ascii="Calibri" w:hAnsi="Calibri"/>
                          <w:noProof/>
                          <w:szCs w:val="24"/>
                        </w:rPr>
                        <w:t>01.07.2024</w:t>
                      </w:r>
                      <w:r w:rsidRPr="00383138">
                        <w:rPr>
                          <w:rFonts w:ascii="Calibri" w:hAnsi="Calibri"/>
                          <w:szCs w:val="24"/>
                        </w:rPr>
                        <w:fldChar w:fldCharType="end"/>
                      </w:r>
                    </w:p>
                  </w:txbxContent>
                </v:textbox>
              </v:shape>
            </w:pict>
          </mc:Fallback>
        </mc:AlternateContent>
      </w:r>
      <w:r w:rsidR="00CF37E5" w:rsidRPr="00677718">
        <w:rPr>
          <w:color w:val="auto"/>
          <w:sz w:val="16"/>
          <w:szCs w:val="16"/>
          <w:u w:val="single"/>
        </w:rPr>
        <w:t xml:space="preserve">Gesamtausschuss d. MAV, </w:t>
      </w:r>
      <w:r w:rsidR="00D82986">
        <w:rPr>
          <w:color w:val="auto"/>
          <w:sz w:val="16"/>
          <w:szCs w:val="16"/>
          <w:u w:val="single"/>
        </w:rPr>
        <w:t>Harburger Str. 2, 21614 Buxtehude</w:t>
      </w:r>
    </w:p>
    <w:p w14:paraId="03C4EE68" w14:textId="77777777" w:rsidR="0063565A" w:rsidRPr="00A03FF7" w:rsidRDefault="0063565A" w:rsidP="001B4126">
      <w:pPr>
        <w:spacing w:after="0" w:line="240" w:lineRule="auto"/>
        <w:rPr>
          <w:szCs w:val="24"/>
        </w:rPr>
      </w:pPr>
    </w:p>
    <w:p w14:paraId="34FABCA3" w14:textId="77777777" w:rsidR="001B4126" w:rsidRDefault="001B4126" w:rsidP="001B4126">
      <w:pPr>
        <w:spacing w:after="0" w:line="240" w:lineRule="auto"/>
        <w:rPr>
          <w:szCs w:val="24"/>
        </w:rPr>
      </w:pPr>
    </w:p>
    <w:p w14:paraId="12237D2E" w14:textId="77777777" w:rsidR="00DE589C" w:rsidRDefault="00DE589C" w:rsidP="001B4126">
      <w:pPr>
        <w:spacing w:after="0" w:line="240" w:lineRule="auto"/>
        <w:rPr>
          <w:szCs w:val="24"/>
        </w:rPr>
      </w:pPr>
    </w:p>
    <w:p w14:paraId="7685F785" w14:textId="77777777" w:rsidR="00DE589C" w:rsidRPr="00DE589C" w:rsidRDefault="00DE589C" w:rsidP="00DE589C">
      <w:pPr>
        <w:spacing w:after="0" w:line="240" w:lineRule="auto"/>
        <w:jc w:val="center"/>
        <w:rPr>
          <w:b/>
          <w:sz w:val="44"/>
          <w:szCs w:val="44"/>
        </w:rPr>
      </w:pPr>
      <w:r w:rsidRPr="00DE589C">
        <w:rPr>
          <w:b/>
          <w:sz w:val="44"/>
          <w:szCs w:val="44"/>
        </w:rPr>
        <w:t>Leitfaden für Wahl</w:t>
      </w:r>
      <w:r w:rsidR="000D6D20">
        <w:rPr>
          <w:b/>
          <w:sz w:val="44"/>
          <w:szCs w:val="44"/>
        </w:rPr>
        <w:t>vorstände</w:t>
      </w:r>
      <w:r w:rsidRPr="00DE589C">
        <w:rPr>
          <w:b/>
          <w:sz w:val="44"/>
          <w:szCs w:val="44"/>
        </w:rPr>
        <w:t xml:space="preserve"> zur Durchführung der Wahlen zur Mitarbeitervertretung</w:t>
      </w:r>
    </w:p>
    <w:p w14:paraId="0C7590CC" w14:textId="77777777" w:rsidR="00DE589C" w:rsidRDefault="00DE589C" w:rsidP="001B4126">
      <w:pPr>
        <w:spacing w:after="0" w:line="240" w:lineRule="auto"/>
        <w:rPr>
          <w:szCs w:val="24"/>
        </w:rPr>
      </w:pPr>
    </w:p>
    <w:p w14:paraId="15408FBE" w14:textId="77777777" w:rsidR="00DE589C" w:rsidRDefault="00DE589C" w:rsidP="001B4126">
      <w:pPr>
        <w:spacing w:after="0" w:line="240" w:lineRule="auto"/>
        <w:rPr>
          <w:szCs w:val="24"/>
        </w:rPr>
      </w:pPr>
    </w:p>
    <w:p w14:paraId="68D73740" w14:textId="77777777" w:rsidR="00DE589C" w:rsidRDefault="00DE589C" w:rsidP="001B4126">
      <w:pPr>
        <w:spacing w:after="0" w:line="240" w:lineRule="auto"/>
        <w:rPr>
          <w:szCs w:val="24"/>
        </w:rPr>
      </w:pPr>
    </w:p>
    <w:p w14:paraId="236F7A2D" w14:textId="53865102" w:rsidR="00A36B82" w:rsidRDefault="009A065C">
      <w:pPr>
        <w:pStyle w:val="Verzeichnis1"/>
        <w:tabs>
          <w:tab w:val="right" w:leader="dot" w:pos="9061"/>
        </w:tabs>
        <w:rPr>
          <w:noProof/>
        </w:rPr>
      </w:pPr>
      <w:r>
        <w:rPr>
          <w:szCs w:val="24"/>
        </w:rPr>
        <w:fldChar w:fldCharType="begin"/>
      </w:r>
      <w:r w:rsidR="00DE589C">
        <w:rPr>
          <w:szCs w:val="24"/>
        </w:rPr>
        <w:instrText xml:space="preserve"> TOC \o "1-3" \h \z \u </w:instrText>
      </w:r>
      <w:r>
        <w:rPr>
          <w:szCs w:val="24"/>
        </w:rPr>
        <w:fldChar w:fldCharType="separate"/>
      </w:r>
      <w:hyperlink w:anchor="_Toc52951025" w:history="1">
        <w:r w:rsidR="00A36B82" w:rsidRPr="002958FE">
          <w:rPr>
            <w:rStyle w:val="Hyperlink"/>
            <w:noProof/>
          </w:rPr>
          <w:t>Gesetzliche Grundlage zur Durchführung der Wahl</w:t>
        </w:r>
        <w:r w:rsidR="00A36B82">
          <w:rPr>
            <w:noProof/>
            <w:webHidden/>
          </w:rPr>
          <w:tab/>
        </w:r>
        <w:r w:rsidR="00A36B82">
          <w:rPr>
            <w:noProof/>
            <w:webHidden/>
          </w:rPr>
          <w:fldChar w:fldCharType="begin"/>
        </w:r>
        <w:r w:rsidR="00A36B82">
          <w:rPr>
            <w:noProof/>
            <w:webHidden/>
          </w:rPr>
          <w:instrText xml:space="preserve"> PAGEREF _Toc52951025 \h </w:instrText>
        </w:r>
        <w:r w:rsidR="00A36B82">
          <w:rPr>
            <w:noProof/>
            <w:webHidden/>
          </w:rPr>
        </w:r>
        <w:r w:rsidR="00A36B82">
          <w:rPr>
            <w:noProof/>
            <w:webHidden/>
          </w:rPr>
          <w:fldChar w:fldCharType="separate"/>
        </w:r>
        <w:r w:rsidR="009C4F56">
          <w:rPr>
            <w:noProof/>
            <w:webHidden/>
          </w:rPr>
          <w:t>2</w:t>
        </w:r>
        <w:r w:rsidR="00A36B82">
          <w:rPr>
            <w:noProof/>
            <w:webHidden/>
          </w:rPr>
          <w:fldChar w:fldCharType="end"/>
        </w:r>
      </w:hyperlink>
    </w:p>
    <w:p w14:paraId="5760730D" w14:textId="196FCF5C" w:rsidR="00482F5B" w:rsidRPr="00B918D5" w:rsidRDefault="00C7016A" w:rsidP="00B918D5">
      <w:pPr>
        <w:rPr>
          <w:rFonts w:eastAsiaTheme="minorEastAsia"/>
        </w:rPr>
      </w:pPr>
      <w:r>
        <w:rPr>
          <w:rFonts w:eastAsiaTheme="minorEastAsia"/>
        </w:rPr>
        <w:t>Datenschutz</w:t>
      </w:r>
      <w:r w:rsidR="005C49DC">
        <w:rPr>
          <w:rFonts w:eastAsiaTheme="minorEastAsia"/>
        </w:rPr>
        <w:t xml:space="preserve"> ………………………………………………………………………………………………………………………… </w:t>
      </w:r>
      <w:r>
        <w:rPr>
          <w:rFonts w:eastAsiaTheme="minorEastAsia"/>
        </w:rPr>
        <w:t>2</w:t>
      </w:r>
    </w:p>
    <w:p w14:paraId="06AEE7B8" w14:textId="3C9AF275" w:rsidR="00A36B82" w:rsidRDefault="00000000">
      <w:pPr>
        <w:pStyle w:val="Verzeichnis1"/>
        <w:tabs>
          <w:tab w:val="right" w:leader="dot" w:pos="9061"/>
        </w:tabs>
        <w:rPr>
          <w:rFonts w:eastAsiaTheme="minorEastAsia" w:cstheme="minorBidi"/>
          <w:noProof/>
          <w:color w:val="auto"/>
          <w:kern w:val="0"/>
          <w:sz w:val="22"/>
          <w:szCs w:val="22"/>
        </w:rPr>
      </w:pPr>
      <w:hyperlink w:anchor="_Toc52951026" w:history="1">
        <w:r w:rsidR="00A36B82" w:rsidRPr="002958FE">
          <w:rPr>
            <w:rStyle w:val="Hyperlink"/>
            <w:noProof/>
          </w:rPr>
          <w:t>Wahl des Wahlvorstandes</w:t>
        </w:r>
        <w:r w:rsidR="00A36B82">
          <w:rPr>
            <w:noProof/>
            <w:webHidden/>
          </w:rPr>
          <w:tab/>
        </w:r>
        <w:r w:rsidR="00A36B82">
          <w:rPr>
            <w:noProof/>
            <w:webHidden/>
          </w:rPr>
          <w:fldChar w:fldCharType="begin"/>
        </w:r>
        <w:r w:rsidR="00A36B82">
          <w:rPr>
            <w:noProof/>
            <w:webHidden/>
          </w:rPr>
          <w:instrText xml:space="preserve"> PAGEREF _Toc52951026 \h </w:instrText>
        </w:r>
        <w:r w:rsidR="00A36B82">
          <w:rPr>
            <w:noProof/>
            <w:webHidden/>
          </w:rPr>
        </w:r>
        <w:r w:rsidR="00A36B82">
          <w:rPr>
            <w:noProof/>
            <w:webHidden/>
          </w:rPr>
          <w:fldChar w:fldCharType="separate"/>
        </w:r>
        <w:r w:rsidR="009C4F56">
          <w:rPr>
            <w:noProof/>
            <w:webHidden/>
          </w:rPr>
          <w:t>3</w:t>
        </w:r>
        <w:r w:rsidR="00A36B82">
          <w:rPr>
            <w:noProof/>
            <w:webHidden/>
          </w:rPr>
          <w:fldChar w:fldCharType="end"/>
        </w:r>
      </w:hyperlink>
    </w:p>
    <w:p w14:paraId="7EFC2960" w14:textId="7F69447E" w:rsidR="00A36B82" w:rsidRDefault="00000000">
      <w:pPr>
        <w:pStyle w:val="Verzeichnis1"/>
        <w:tabs>
          <w:tab w:val="right" w:leader="dot" w:pos="9061"/>
        </w:tabs>
        <w:rPr>
          <w:rFonts w:eastAsiaTheme="minorEastAsia" w:cstheme="minorBidi"/>
          <w:noProof/>
          <w:color w:val="auto"/>
          <w:kern w:val="0"/>
          <w:sz w:val="22"/>
          <w:szCs w:val="22"/>
        </w:rPr>
      </w:pPr>
      <w:hyperlink w:anchor="_Toc52951027" w:history="1">
        <w:r w:rsidR="00A36B82" w:rsidRPr="002958FE">
          <w:rPr>
            <w:rStyle w:val="Hyperlink"/>
            <w:noProof/>
          </w:rPr>
          <w:t>Geschäftsführung des Wahlvorstandes</w:t>
        </w:r>
        <w:r w:rsidR="00A36B82">
          <w:rPr>
            <w:noProof/>
            <w:webHidden/>
          </w:rPr>
          <w:tab/>
        </w:r>
        <w:r w:rsidR="00A36B82">
          <w:rPr>
            <w:noProof/>
            <w:webHidden/>
          </w:rPr>
          <w:fldChar w:fldCharType="begin"/>
        </w:r>
        <w:r w:rsidR="00A36B82">
          <w:rPr>
            <w:noProof/>
            <w:webHidden/>
          </w:rPr>
          <w:instrText xml:space="preserve"> PAGEREF _Toc52951027 \h </w:instrText>
        </w:r>
        <w:r w:rsidR="00A36B82">
          <w:rPr>
            <w:noProof/>
            <w:webHidden/>
          </w:rPr>
        </w:r>
        <w:r w:rsidR="00A36B82">
          <w:rPr>
            <w:noProof/>
            <w:webHidden/>
          </w:rPr>
          <w:fldChar w:fldCharType="separate"/>
        </w:r>
        <w:r w:rsidR="009C4F56">
          <w:rPr>
            <w:noProof/>
            <w:webHidden/>
          </w:rPr>
          <w:t>3</w:t>
        </w:r>
        <w:r w:rsidR="00A36B82">
          <w:rPr>
            <w:noProof/>
            <w:webHidden/>
          </w:rPr>
          <w:fldChar w:fldCharType="end"/>
        </w:r>
      </w:hyperlink>
    </w:p>
    <w:p w14:paraId="2ACC362C" w14:textId="2C32DE93" w:rsidR="00A36B82" w:rsidRDefault="00000000">
      <w:pPr>
        <w:pStyle w:val="Verzeichnis1"/>
        <w:tabs>
          <w:tab w:val="right" w:leader="dot" w:pos="9061"/>
        </w:tabs>
        <w:rPr>
          <w:rFonts w:eastAsiaTheme="minorEastAsia" w:cstheme="minorBidi"/>
          <w:noProof/>
          <w:color w:val="auto"/>
          <w:kern w:val="0"/>
          <w:sz w:val="22"/>
          <w:szCs w:val="22"/>
        </w:rPr>
      </w:pPr>
      <w:hyperlink w:anchor="_Toc52951028" w:history="1">
        <w:r w:rsidR="00A36B82" w:rsidRPr="002958FE">
          <w:rPr>
            <w:rStyle w:val="Hyperlink"/>
            <w:noProof/>
          </w:rPr>
          <w:t>Listen der Wahlberechtigten und Wählbaren</w:t>
        </w:r>
        <w:r w:rsidR="00A36B82">
          <w:rPr>
            <w:noProof/>
            <w:webHidden/>
          </w:rPr>
          <w:tab/>
        </w:r>
        <w:r w:rsidR="00A36B82">
          <w:rPr>
            <w:noProof/>
            <w:webHidden/>
          </w:rPr>
          <w:fldChar w:fldCharType="begin"/>
        </w:r>
        <w:r w:rsidR="00A36B82">
          <w:rPr>
            <w:noProof/>
            <w:webHidden/>
          </w:rPr>
          <w:instrText xml:space="preserve"> PAGEREF _Toc52951028 \h </w:instrText>
        </w:r>
        <w:r w:rsidR="00A36B82">
          <w:rPr>
            <w:noProof/>
            <w:webHidden/>
          </w:rPr>
        </w:r>
        <w:r w:rsidR="00A36B82">
          <w:rPr>
            <w:noProof/>
            <w:webHidden/>
          </w:rPr>
          <w:fldChar w:fldCharType="separate"/>
        </w:r>
        <w:r w:rsidR="009C4F56">
          <w:rPr>
            <w:noProof/>
            <w:webHidden/>
          </w:rPr>
          <w:t>4</w:t>
        </w:r>
        <w:r w:rsidR="00A36B82">
          <w:rPr>
            <w:noProof/>
            <w:webHidden/>
          </w:rPr>
          <w:fldChar w:fldCharType="end"/>
        </w:r>
      </w:hyperlink>
    </w:p>
    <w:p w14:paraId="7746F7D8" w14:textId="051B6870" w:rsidR="00A36B82" w:rsidRDefault="00000000">
      <w:pPr>
        <w:pStyle w:val="Verzeichnis1"/>
        <w:tabs>
          <w:tab w:val="right" w:leader="dot" w:pos="9061"/>
        </w:tabs>
        <w:rPr>
          <w:rFonts w:eastAsiaTheme="minorEastAsia" w:cstheme="minorBidi"/>
          <w:noProof/>
          <w:color w:val="auto"/>
          <w:kern w:val="0"/>
          <w:sz w:val="22"/>
          <w:szCs w:val="22"/>
        </w:rPr>
      </w:pPr>
      <w:hyperlink w:anchor="_Toc52951029" w:history="1">
        <w:r w:rsidR="00A36B82" w:rsidRPr="002958FE">
          <w:rPr>
            <w:rStyle w:val="Hyperlink"/>
            <w:noProof/>
          </w:rPr>
          <w:t>Wahltermin und Wahlausschreiben</w:t>
        </w:r>
        <w:r w:rsidR="00A36B82">
          <w:rPr>
            <w:noProof/>
            <w:webHidden/>
          </w:rPr>
          <w:tab/>
        </w:r>
        <w:r w:rsidR="00A36B82">
          <w:rPr>
            <w:noProof/>
            <w:webHidden/>
          </w:rPr>
          <w:fldChar w:fldCharType="begin"/>
        </w:r>
        <w:r w:rsidR="00A36B82">
          <w:rPr>
            <w:noProof/>
            <w:webHidden/>
          </w:rPr>
          <w:instrText xml:space="preserve"> PAGEREF _Toc52951029 \h </w:instrText>
        </w:r>
        <w:r w:rsidR="00A36B82">
          <w:rPr>
            <w:noProof/>
            <w:webHidden/>
          </w:rPr>
        </w:r>
        <w:r w:rsidR="00A36B82">
          <w:rPr>
            <w:noProof/>
            <w:webHidden/>
          </w:rPr>
          <w:fldChar w:fldCharType="separate"/>
        </w:r>
        <w:r w:rsidR="009C4F56">
          <w:rPr>
            <w:noProof/>
            <w:webHidden/>
          </w:rPr>
          <w:t>5</w:t>
        </w:r>
        <w:r w:rsidR="00A36B82">
          <w:rPr>
            <w:noProof/>
            <w:webHidden/>
          </w:rPr>
          <w:fldChar w:fldCharType="end"/>
        </w:r>
      </w:hyperlink>
    </w:p>
    <w:p w14:paraId="789F0CB5" w14:textId="292ACBB4" w:rsidR="00A36B82" w:rsidRDefault="00000000">
      <w:pPr>
        <w:pStyle w:val="Verzeichnis1"/>
        <w:tabs>
          <w:tab w:val="right" w:leader="dot" w:pos="9061"/>
        </w:tabs>
        <w:rPr>
          <w:rFonts w:eastAsiaTheme="minorEastAsia" w:cstheme="minorBidi"/>
          <w:noProof/>
          <w:color w:val="auto"/>
          <w:kern w:val="0"/>
          <w:sz w:val="22"/>
          <w:szCs w:val="22"/>
        </w:rPr>
      </w:pPr>
      <w:hyperlink w:anchor="_Toc52951030" w:history="1">
        <w:r w:rsidR="00A36B82" w:rsidRPr="002958FE">
          <w:rPr>
            <w:rStyle w:val="Hyperlink"/>
            <w:noProof/>
          </w:rPr>
          <w:t>Wahlvorschläge</w:t>
        </w:r>
        <w:r w:rsidR="00A36B82">
          <w:rPr>
            <w:noProof/>
            <w:webHidden/>
          </w:rPr>
          <w:tab/>
        </w:r>
        <w:r w:rsidR="00A36B82">
          <w:rPr>
            <w:noProof/>
            <w:webHidden/>
          </w:rPr>
          <w:fldChar w:fldCharType="begin"/>
        </w:r>
        <w:r w:rsidR="00A36B82">
          <w:rPr>
            <w:noProof/>
            <w:webHidden/>
          </w:rPr>
          <w:instrText xml:space="preserve"> PAGEREF _Toc52951030 \h </w:instrText>
        </w:r>
        <w:r w:rsidR="00A36B82">
          <w:rPr>
            <w:noProof/>
            <w:webHidden/>
          </w:rPr>
        </w:r>
        <w:r w:rsidR="00A36B82">
          <w:rPr>
            <w:noProof/>
            <w:webHidden/>
          </w:rPr>
          <w:fldChar w:fldCharType="separate"/>
        </w:r>
        <w:r w:rsidR="009C4F56">
          <w:rPr>
            <w:noProof/>
            <w:webHidden/>
          </w:rPr>
          <w:t>6</w:t>
        </w:r>
        <w:r w:rsidR="00A36B82">
          <w:rPr>
            <w:noProof/>
            <w:webHidden/>
          </w:rPr>
          <w:fldChar w:fldCharType="end"/>
        </w:r>
      </w:hyperlink>
    </w:p>
    <w:p w14:paraId="08B763AF" w14:textId="3CE28673" w:rsidR="00A36B82" w:rsidRDefault="00000000">
      <w:pPr>
        <w:pStyle w:val="Verzeichnis1"/>
        <w:tabs>
          <w:tab w:val="right" w:leader="dot" w:pos="9061"/>
        </w:tabs>
        <w:rPr>
          <w:rFonts w:eastAsiaTheme="minorEastAsia" w:cstheme="minorBidi"/>
          <w:noProof/>
          <w:color w:val="auto"/>
          <w:kern w:val="0"/>
          <w:sz w:val="22"/>
          <w:szCs w:val="22"/>
        </w:rPr>
      </w:pPr>
      <w:hyperlink w:anchor="_Toc52951031" w:history="1">
        <w:r w:rsidR="00A36B82" w:rsidRPr="002958FE">
          <w:rPr>
            <w:rStyle w:val="Hyperlink"/>
            <w:noProof/>
          </w:rPr>
          <w:t>Gesamtvorschlag</w:t>
        </w:r>
        <w:r w:rsidR="00A36B82">
          <w:rPr>
            <w:noProof/>
            <w:webHidden/>
          </w:rPr>
          <w:tab/>
        </w:r>
        <w:r w:rsidR="00A36B82">
          <w:rPr>
            <w:noProof/>
            <w:webHidden/>
          </w:rPr>
          <w:fldChar w:fldCharType="begin"/>
        </w:r>
        <w:r w:rsidR="00A36B82">
          <w:rPr>
            <w:noProof/>
            <w:webHidden/>
          </w:rPr>
          <w:instrText xml:space="preserve"> PAGEREF _Toc52951031 \h </w:instrText>
        </w:r>
        <w:r w:rsidR="00A36B82">
          <w:rPr>
            <w:noProof/>
            <w:webHidden/>
          </w:rPr>
        </w:r>
        <w:r w:rsidR="00A36B82">
          <w:rPr>
            <w:noProof/>
            <w:webHidden/>
          </w:rPr>
          <w:fldChar w:fldCharType="separate"/>
        </w:r>
        <w:r w:rsidR="009C4F56">
          <w:rPr>
            <w:noProof/>
            <w:webHidden/>
          </w:rPr>
          <w:t>6</w:t>
        </w:r>
        <w:r w:rsidR="00A36B82">
          <w:rPr>
            <w:noProof/>
            <w:webHidden/>
          </w:rPr>
          <w:fldChar w:fldCharType="end"/>
        </w:r>
      </w:hyperlink>
    </w:p>
    <w:p w14:paraId="7E77E1A6" w14:textId="6EDFCE40" w:rsidR="00A36B82" w:rsidRDefault="00000000">
      <w:pPr>
        <w:pStyle w:val="Verzeichnis1"/>
        <w:tabs>
          <w:tab w:val="right" w:leader="dot" w:pos="9061"/>
        </w:tabs>
        <w:rPr>
          <w:rFonts w:eastAsiaTheme="minorEastAsia" w:cstheme="minorBidi"/>
          <w:noProof/>
          <w:color w:val="auto"/>
          <w:kern w:val="0"/>
          <w:sz w:val="22"/>
          <w:szCs w:val="22"/>
        </w:rPr>
      </w:pPr>
      <w:hyperlink w:anchor="_Toc52951032" w:history="1">
        <w:r w:rsidR="00A36B82" w:rsidRPr="002958FE">
          <w:rPr>
            <w:rStyle w:val="Hyperlink"/>
            <w:noProof/>
          </w:rPr>
          <w:t>Stimmzettel</w:t>
        </w:r>
        <w:r w:rsidR="00A36B82">
          <w:rPr>
            <w:noProof/>
            <w:webHidden/>
          </w:rPr>
          <w:tab/>
        </w:r>
        <w:r w:rsidR="00A36B82">
          <w:rPr>
            <w:noProof/>
            <w:webHidden/>
          </w:rPr>
          <w:fldChar w:fldCharType="begin"/>
        </w:r>
        <w:r w:rsidR="00A36B82">
          <w:rPr>
            <w:noProof/>
            <w:webHidden/>
          </w:rPr>
          <w:instrText xml:space="preserve"> PAGEREF _Toc52951032 \h </w:instrText>
        </w:r>
        <w:r w:rsidR="00A36B82">
          <w:rPr>
            <w:noProof/>
            <w:webHidden/>
          </w:rPr>
        </w:r>
        <w:r w:rsidR="00A36B82">
          <w:rPr>
            <w:noProof/>
            <w:webHidden/>
          </w:rPr>
          <w:fldChar w:fldCharType="separate"/>
        </w:r>
        <w:r w:rsidR="009C4F56">
          <w:rPr>
            <w:noProof/>
            <w:webHidden/>
          </w:rPr>
          <w:t>7</w:t>
        </w:r>
        <w:r w:rsidR="00A36B82">
          <w:rPr>
            <w:noProof/>
            <w:webHidden/>
          </w:rPr>
          <w:fldChar w:fldCharType="end"/>
        </w:r>
      </w:hyperlink>
    </w:p>
    <w:p w14:paraId="58189C88" w14:textId="47FBE7EB" w:rsidR="00A36B82" w:rsidRDefault="00000000">
      <w:pPr>
        <w:pStyle w:val="Verzeichnis1"/>
        <w:tabs>
          <w:tab w:val="right" w:leader="dot" w:pos="9061"/>
        </w:tabs>
        <w:rPr>
          <w:rFonts w:eastAsiaTheme="minorEastAsia" w:cstheme="minorBidi"/>
          <w:noProof/>
          <w:color w:val="auto"/>
          <w:kern w:val="0"/>
          <w:sz w:val="22"/>
          <w:szCs w:val="22"/>
        </w:rPr>
      </w:pPr>
      <w:hyperlink w:anchor="_Toc52951033" w:history="1">
        <w:r w:rsidR="00A36B82" w:rsidRPr="002958FE">
          <w:rPr>
            <w:rStyle w:val="Hyperlink"/>
            <w:noProof/>
          </w:rPr>
          <w:t>Durchführung der Wahl</w:t>
        </w:r>
        <w:r w:rsidR="00A36B82">
          <w:rPr>
            <w:noProof/>
            <w:webHidden/>
          </w:rPr>
          <w:tab/>
        </w:r>
        <w:r w:rsidR="00A36B82">
          <w:rPr>
            <w:noProof/>
            <w:webHidden/>
          </w:rPr>
          <w:fldChar w:fldCharType="begin"/>
        </w:r>
        <w:r w:rsidR="00A36B82">
          <w:rPr>
            <w:noProof/>
            <w:webHidden/>
          </w:rPr>
          <w:instrText xml:space="preserve"> PAGEREF _Toc52951033 \h </w:instrText>
        </w:r>
        <w:r w:rsidR="00A36B82">
          <w:rPr>
            <w:noProof/>
            <w:webHidden/>
          </w:rPr>
        </w:r>
        <w:r w:rsidR="00A36B82">
          <w:rPr>
            <w:noProof/>
            <w:webHidden/>
          </w:rPr>
          <w:fldChar w:fldCharType="separate"/>
        </w:r>
        <w:r w:rsidR="009C4F56">
          <w:rPr>
            <w:noProof/>
            <w:webHidden/>
          </w:rPr>
          <w:t>7</w:t>
        </w:r>
        <w:r w:rsidR="00A36B82">
          <w:rPr>
            <w:noProof/>
            <w:webHidden/>
          </w:rPr>
          <w:fldChar w:fldCharType="end"/>
        </w:r>
      </w:hyperlink>
    </w:p>
    <w:p w14:paraId="4339F7BB" w14:textId="76530A8D" w:rsidR="00A36B82" w:rsidRDefault="00000000">
      <w:pPr>
        <w:pStyle w:val="Verzeichnis1"/>
        <w:tabs>
          <w:tab w:val="right" w:leader="dot" w:pos="9061"/>
        </w:tabs>
        <w:rPr>
          <w:rFonts w:eastAsiaTheme="minorEastAsia" w:cstheme="minorBidi"/>
          <w:noProof/>
          <w:color w:val="auto"/>
          <w:kern w:val="0"/>
          <w:sz w:val="22"/>
          <w:szCs w:val="22"/>
        </w:rPr>
      </w:pPr>
      <w:hyperlink w:anchor="_Toc52951034" w:history="1">
        <w:r w:rsidR="00A36B82" w:rsidRPr="002958FE">
          <w:rPr>
            <w:rStyle w:val="Hyperlink"/>
            <w:noProof/>
          </w:rPr>
          <w:t>Briefwahl</w:t>
        </w:r>
        <w:r w:rsidR="00A36B82">
          <w:rPr>
            <w:noProof/>
            <w:webHidden/>
          </w:rPr>
          <w:tab/>
        </w:r>
        <w:r w:rsidR="00A36B82">
          <w:rPr>
            <w:noProof/>
            <w:webHidden/>
          </w:rPr>
          <w:fldChar w:fldCharType="begin"/>
        </w:r>
        <w:r w:rsidR="00A36B82">
          <w:rPr>
            <w:noProof/>
            <w:webHidden/>
          </w:rPr>
          <w:instrText xml:space="preserve"> PAGEREF _Toc52951034 \h </w:instrText>
        </w:r>
        <w:r w:rsidR="00A36B82">
          <w:rPr>
            <w:noProof/>
            <w:webHidden/>
          </w:rPr>
        </w:r>
        <w:r w:rsidR="00A36B82">
          <w:rPr>
            <w:noProof/>
            <w:webHidden/>
          </w:rPr>
          <w:fldChar w:fldCharType="separate"/>
        </w:r>
        <w:r w:rsidR="009C4F56">
          <w:rPr>
            <w:noProof/>
            <w:webHidden/>
          </w:rPr>
          <w:t>8</w:t>
        </w:r>
        <w:r w:rsidR="00A36B82">
          <w:rPr>
            <w:noProof/>
            <w:webHidden/>
          </w:rPr>
          <w:fldChar w:fldCharType="end"/>
        </w:r>
      </w:hyperlink>
    </w:p>
    <w:p w14:paraId="21E1911C" w14:textId="3368597C" w:rsidR="00A36B82" w:rsidRDefault="00000000">
      <w:pPr>
        <w:pStyle w:val="Verzeichnis1"/>
        <w:tabs>
          <w:tab w:val="right" w:leader="dot" w:pos="9061"/>
        </w:tabs>
        <w:rPr>
          <w:rFonts w:eastAsiaTheme="minorEastAsia" w:cstheme="minorBidi"/>
          <w:noProof/>
          <w:color w:val="auto"/>
          <w:kern w:val="0"/>
          <w:sz w:val="22"/>
          <w:szCs w:val="22"/>
        </w:rPr>
      </w:pPr>
      <w:hyperlink w:anchor="_Toc52951035" w:history="1">
        <w:r w:rsidR="00A36B82" w:rsidRPr="002958FE">
          <w:rPr>
            <w:rStyle w:val="Hyperlink"/>
            <w:noProof/>
          </w:rPr>
          <w:t>Feststellung des Wahlergebnisses</w:t>
        </w:r>
        <w:r w:rsidR="00A36B82">
          <w:rPr>
            <w:noProof/>
            <w:webHidden/>
          </w:rPr>
          <w:tab/>
        </w:r>
        <w:r w:rsidR="00A36B82">
          <w:rPr>
            <w:noProof/>
            <w:webHidden/>
          </w:rPr>
          <w:fldChar w:fldCharType="begin"/>
        </w:r>
        <w:r w:rsidR="00A36B82">
          <w:rPr>
            <w:noProof/>
            <w:webHidden/>
          </w:rPr>
          <w:instrText xml:space="preserve"> PAGEREF _Toc52951035 \h </w:instrText>
        </w:r>
        <w:r w:rsidR="00A36B82">
          <w:rPr>
            <w:noProof/>
            <w:webHidden/>
          </w:rPr>
        </w:r>
        <w:r w:rsidR="00A36B82">
          <w:rPr>
            <w:noProof/>
            <w:webHidden/>
          </w:rPr>
          <w:fldChar w:fldCharType="separate"/>
        </w:r>
        <w:r w:rsidR="009C4F56">
          <w:rPr>
            <w:noProof/>
            <w:webHidden/>
          </w:rPr>
          <w:t>10</w:t>
        </w:r>
        <w:r w:rsidR="00A36B82">
          <w:rPr>
            <w:noProof/>
            <w:webHidden/>
          </w:rPr>
          <w:fldChar w:fldCharType="end"/>
        </w:r>
      </w:hyperlink>
    </w:p>
    <w:p w14:paraId="6588A048" w14:textId="6DA7AC1A" w:rsidR="00A36B82" w:rsidRDefault="00000000">
      <w:pPr>
        <w:pStyle w:val="Verzeichnis1"/>
        <w:tabs>
          <w:tab w:val="right" w:leader="dot" w:pos="9061"/>
        </w:tabs>
        <w:rPr>
          <w:rFonts w:eastAsiaTheme="minorEastAsia" w:cstheme="minorBidi"/>
          <w:noProof/>
          <w:color w:val="auto"/>
          <w:kern w:val="0"/>
          <w:sz w:val="22"/>
          <w:szCs w:val="22"/>
        </w:rPr>
      </w:pPr>
      <w:hyperlink w:anchor="_Toc52951036" w:history="1">
        <w:r w:rsidR="00A36B82" w:rsidRPr="002958FE">
          <w:rPr>
            <w:rStyle w:val="Hyperlink"/>
            <w:noProof/>
          </w:rPr>
          <w:t>Bekanntgabe des Wahlergebnisses (§ 11 WahlO-MVG)</w:t>
        </w:r>
        <w:r w:rsidR="00A36B82">
          <w:rPr>
            <w:noProof/>
            <w:webHidden/>
          </w:rPr>
          <w:tab/>
        </w:r>
        <w:r w:rsidR="00A36B82">
          <w:rPr>
            <w:noProof/>
            <w:webHidden/>
          </w:rPr>
          <w:fldChar w:fldCharType="begin"/>
        </w:r>
        <w:r w:rsidR="00A36B82">
          <w:rPr>
            <w:noProof/>
            <w:webHidden/>
          </w:rPr>
          <w:instrText xml:space="preserve"> PAGEREF _Toc52951036 \h </w:instrText>
        </w:r>
        <w:r w:rsidR="00A36B82">
          <w:rPr>
            <w:noProof/>
            <w:webHidden/>
          </w:rPr>
        </w:r>
        <w:r w:rsidR="00A36B82">
          <w:rPr>
            <w:noProof/>
            <w:webHidden/>
          </w:rPr>
          <w:fldChar w:fldCharType="separate"/>
        </w:r>
        <w:r w:rsidR="009C4F56">
          <w:rPr>
            <w:noProof/>
            <w:webHidden/>
          </w:rPr>
          <w:t>10</w:t>
        </w:r>
        <w:r w:rsidR="00A36B82">
          <w:rPr>
            <w:noProof/>
            <w:webHidden/>
          </w:rPr>
          <w:fldChar w:fldCharType="end"/>
        </w:r>
      </w:hyperlink>
    </w:p>
    <w:p w14:paraId="4579E470" w14:textId="23E6E8BC" w:rsidR="00A36B82" w:rsidRDefault="00000000">
      <w:pPr>
        <w:pStyle w:val="Verzeichnis1"/>
        <w:tabs>
          <w:tab w:val="right" w:leader="dot" w:pos="9061"/>
        </w:tabs>
        <w:rPr>
          <w:rFonts w:eastAsiaTheme="minorEastAsia" w:cstheme="minorBidi"/>
          <w:noProof/>
          <w:color w:val="auto"/>
          <w:kern w:val="0"/>
          <w:sz w:val="22"/>
          <w:szCs w:val="22"/>
        </w:rPr>
      </w:pPr>
      <w:hyperlink w:anchor="_Toc52951037" w:history="1">
        <w:r w:rsidR="00A36B82" w:rsidRPr="002958FE">
          <w:rPr>
            <w:rStyle w:val="Hyperlink"/>
            <w:noProof/>
          </w:rPr>
          <w:t>Einspruchsrecht und Berichtigung</w:t>
        </w:r>
        <w:r w:rsidR="00A36B82">
          <w:rPr>
            <w:noProof/>
            <w:webHidden/>
          </w:rPr>
          <w:tab/>
        </w:r>
        <w:r w:rsidR="00A36B82">
          <w:rPr>
            <w:noProof/>
            <w:webHidden/>
          </w:rPr>
          <w:fldChar w:fldCharType="begin"/>
        </w:r>
        <w:r w:rsidR="00A36B82">
          <w:rPr>
            <w:noProof/>
            <w:webHidden/>
          </w:rPr>
          <w:instrText xml:space="preserve"> PAGEREF _Toc52951037 \h </w:instrText>
        </w:r>
        <w:r w:rsidR="00A36B82">
          <w:rPr>
            <w:noProof/>
            <w:webHidden/>
          </w:rPr>
        </w:r>
        <w:r w:rsidR="00A36B82">
          <w:rPr>
            <w:noProof/>
            <w:webHidden/>
          </w:rPr>
          <w:fldChar w:fldCharType="separate"/>
        </w:r>
        <w:r w:rsidR="009C4F56">
          <w:rPr>
            <w:noProof/>
            <w:webHidden/>
          </w:rPr>
          <w:t>11</w:t>
        </w:r>
        <w:r w:rsidR="00A36B82">
          <w:rPr>
            <w:noProof/>
            <w:webHidden/>
          </w:rPr>
          <w:fldChar w:fldCharType="end"/>
        </w:r>
      </w:hyperlink>
    </w:p>
    <w:p w14:paraId="703D874F" w14:textId="4C27834C" w:rsidR="00A36B82" w:rsidRDefault="00000000">
      <w:pPr>
        <w:pStyle w:val="Verzeichnis1"/>
        <w:tabs>
          <w:tab w:val="right" w:leader="dot" w:pos="9061"/>
        </w:tabs>
        <w:rPr>
          <w:rFonts w:eastAsiaTheme="minorEastAsia" w:cstheme="minorBidi"/>
          <w:noProof/>
          <w:color w:val="auto"/>
          <w:kern w:val="0"/>
          <w:sz w:val="22"/>
          <w:szCs w:val="22"/>
        </w:rPr>
      </w:pPr>
      <w:hyperlink w:anchor="_Toc52951038" w:history="1">
        <w:r w:rsidR="00A36B82" w:rsidRPr="002958FE">
          <w:rPr>
            <w:rStyle w:val="Hyperlink"/>
            <w:noProof/>
          </w:rPr>
          <w:t>Wahlunterlagen</w:t>
        </w:r>
        <w:r w:rsidR="00A36B82">
          <w:rPr>
            <w:noProof/>
            <w:webHidden/>
          </w:rPr>
          <w:tab/>
        </w:r>
        <w:r w:rsidR="00A36B82">
          <w:rPr>
            <w:noProof/>
            <w:webHidden/>
          </w:rPr>
          <w:fldChar w:fldCharType="begin"/>
        </w:r>
        <w:r w:rsidR="00A36B82">
          <w:rPr>
            <w:noProof/>
            <w:webHidden/>
          </w:rPr>
          <w:instrText xml:space="preserve"> PAGEREF _Toc52951038 \h </w:instrText>
        </w:r>
        <w:r w:rsidR="00A36B82">
          <w:rPr>
            <w:noProof/>
            <w:webHidden/>
          </w:rPr>
        </w:r>
        <w:r w:rsidR="00A36B82">
          <w:rPr>
            <w:noProof/>
            <w:webHidden/>
          </w:rPr>
          <w:fldChar w:fldCharType="separate"/>
        </w:r>
        <w:r w:rsidR="009C4F56">
          <w:rPr>
            <w:noProof/>
            <w:webHidden/>
          </w:rPr>
          <w:t>11</w:t>
        </w:r>
        <w:r w:rsidR="00A36B82">
          <w:rPr>
            <w:noProof/>
            <w:webHidden/>
          </w:rPr>
          <w:fldChar w:fldCharType="end"/>
        </w:r>
      </w:hyperlink>
    </w:p>
    <w:p w14:paraId="037CCDC0" w14:textId="43156AA7" w:rsidR="00A36B82" w:rsidRDefault="00000000">
      <w:pPr>
        <w:pStyle w:val="Verzeichnis1"/>
        <w:tabs>
          <w:tab w:val="right" w:leader="dot" w:pos="9061"/>
        </w:tabs>
        <w:rPr>
          <w:rFonts w:eastAsiaTheme="minorEastAsia" w:cstheme="minorBidi"/>
          <w:noProof/>
          <w:color w:val="auto"/>
          <w:kern w:val="0"/>
          <w:sz w:val="22"/>
          <w:szCs w:val="22"/>
        </w:rPr>
      </w:pPr>
      <w:hyperlink w:anchor="_Toc52951039" w:history="1">
        <w:r w:rsidR="00A36B82" w:rsidRPr="002958FE">
          <w:rPr>
            <w:rStyle w:val="Hyperlink"/>
            <w:noProof/>
          </w:rPr>
          <w:t>Bildung von gemeinsamen Mitarbeitervertretungen</w:t>
        </w:r>
        <w:r w:rsidR="00A36B82">
          <w:rPr>
            <w:noProof/>
            <w:webHidden/>
          </w:rPr>
          <w:tab/>
        </w:r>
        <w:r w:rsidR="00A36B82">
          <w:rPr>
            <w:noProof/>
            <w:webHidden/>
          </w:rPr>
          <w:fldChar w:fldCharType="begin"/>
        </w:r>
        <w:r w:rsidR="00A36B82">
          <w:rPr>
            <w:noProof/>
            <w:webHidden/>
          </w:rPr>
          <w:instrText xml:space="preserve"> PAGEREF _Toc52951039 \h </w:instrText>
        </w:r>
        <w:r w:rsidR="00A36B82">
          <w:rPr>
            <w:noProof/>
            <w:webHidden/>
          </w:rPr>
        </w:r>
        <w:r w:rsidR="00A36B82">
          <w:rPr>
            <w:noProof/>
            <w:webHidden/>
          </w:rPr>
          <w:fldChar w:fldCharType="separate"/>
        </w:r>
        <w:r w:rsidR="009C4F56">
          <w:rPr>
            <w:noProof/>
            <w:webHidden/>
          </w:rPr>
          <w:t>11</w:t>
        </w:r>
        <w:r w:rsidR="00A36B82">
          <w:rPr>
            <w:noProof/>
            <w:webHidden/>
          </w:rPr>
          <w:fldChar w:fldCharType="end"/>
        </w:r>
      </w:hyperlink>
    </w:p>
    <w:p w14:paraId="65EDEF87" w14:textId="26D636AE" w:rsidR="00A36B82" w:rsidRDefault="00000000">
      <w:pPr>
        <w:pStyle w:val="Verzeichnis1"/>
        <w:tabs>
          <w:tab w:val="right" w:leader="dot" w:pos="9061"/>
        </w:tabs>
        <w:rPr>
          <w:rFonts w:eastAsiaTheme="minorEastAsia" w:cstheme="minorBidi"/>
          <w:noProof/>
          <w:color w:val="auto"/>
          <w:kern w:val="0"/>
          <w:sz w:val="22"/>
          <w:szCs w:val="22"/>
        </w:rPr>
      </w:pPr>
      <w:hyperlink w:anchor="_Toc52951040" w:history="1">
        <w:r w:rsidR="00A36B82" w:rsidRPr="002958FE">
          <w:rPr>
            <w:rStyle w:val="Hyperlink"/>
            <w:noProof/>
          </w:rPr>
          <w:t>Das vereinfachte Wahlverfahren</w:t>
        </w:r>
        <w:r w:rsidR="00A36B82">
          <w:rPr>
            <w:noProof/>
            <w:webHidden/>
          </w:rPr>
          <w:tab/>
        </w:r>
        <w:r w:rsidR="00A36B82">
          <w:rPr>
            <w:noProof/>
            <w:webHidden/>
          </w:rPr>
          <w:fldChar w:fldCharType="begin"/>
        </w:r>
        <w:r w:rsidR="00A36B82">
          <w:rPr>
            <w:noProof/>
            <w:webHidden/>
          </w:rPr>
          <w:instrText xml:space="preserve"> PAGEREF _Toc52951040 \h </w:instrText>
        </w:r>
        <w:r w:rsidR="00A36B82">
          <w:rPr>
            <w:noProof/>
            <w:webHidden/>
          </w:rPr>
        </w:r>
        <w:r w:rsidR="00A36B82">
          <w:rPr>
            <w:noProof/>
            <w:webHidden/>
          </w:rPr>
          <w:fldChar w:fldCharType="separate"/>
        </w:r>
        <w:r w:rsidR="009C4F56">
          <w:rPr>
            <w:noProof/>
            <w:webHidden/>
          </w:rPr>
          <w:t>12</w:t>
        </w:r>
        <w:r w:rsidR="00A36B82">
          <w:rPr>
            <w:noProof/>
            <w:webHidden/>
          </w:rPr>
          <w:fldChar w:fldCharType="end"/>
        </w:r>
      </w:hyperlink>
    </w:p>
    <w:p w14:paraId="740AF165" w14:textId="28397F67" w:rsidR="00A36B82" w:rsidRDefault="00000000">
      <w:pPr>
        <w:pStyle w:val="Verzeichnis1"/>
        <w:tabs>
          <w:tab w:val="right" w:leader="dot" w:pos="9061"/>
        </w:tabs>
        <w:rPr>
          <w:rFonts w:eastAsiaTheme="minorEastAsia" w:cstheme="minorBidi"/>
          <w:noProof/>
          <w:color w:val="auto"/>
          <w:kern w:val="0"/>
          <w:sz w:val="22"/>
          <w:szCs w:val="22"/>
        </w:rPr>
      </w:pPr>
      <w:hyperlink w:anchor="_Toc52951041" w:history="1">
        <w:r w:rsidR="00A36B82" w:rsidRPr="002958FE">
          <w:rPr>
            <w:rStyle w:val="Hyperlink"/>
            <w:noProof/>
          </w:rPr>
          <w:t>Wahl der Vertrauensperson der schwerbehinderten Mitarbeiter und Mitarbeiterinnen</w:t>
        </w:r>
        <w:r w:rsidR="00A36B82">
          <w:rPr>
            <w:noProof/>
            <w:webHidden/>
          </w:rPr>
          <w:tab/>
        </w:r>
        <w:r w:rsidR="00A36B82">
          <w:rPr>
            <w:noProof/>
            <w:webHidden/>
          </w:rPr>
          <w:fldChar w:fldCharType="begin"/>
        </w:r>
        <w:r w:rsidR="00A36B82">
          <w:rPr>
            <w:noProof/>
            <w:webHidden/>
          </w:rPr>
          <w:instrText xml:space="preserve"> PAGEREF _Toc52951041 \h </w:instrText>
        </w:r>
        <w:r w:rsidR="00A36B82">
          <w:rPr>
            <w:noProof/>
            <w:webHidden/>
          </w:rPr>
        </w:r>
        <w:r w:rsidR="00A36B82">
          <w:rPr>
            <w:noProof/>
            <w:webHidden/>
          </w:rPr>
          <w:fldChar w:fldCharType="separate"/>
        </w:r>
        <w:r w:rsidR="009C4F56">
          <w:rPr>
            <w:noProof/>
            <w:webHidden/>
          </w:rPr>
          <w:t>13</w:t>
        </w:r>
        <w:r w:rsidR="00A36B82">
          <w:rPr>
            <w:noProof/>
            <w:webHidden/>
          </w:rPr>
          <w:fldChar w:fldCharType="end"/>
        </w:r>
      </w:hyperlink>
    </w:p>
    <w:p w14:paraId="62DBAA59" w14:textId="77777777" w:rsidR="00DE589C" w:rsidRDefault="009A065C" w:rsidP="00DE589C">
      <w:pPr>
        <w:spacing w:after="0" w:line="240" w:lineRule="auto"/>
        <w:rPr>
          <w:szCs w:val="24"/>
        </w:rPr>
      </w:pPr>
      <w:r>
        <w:rPr>
          <w:szCs w:val="24"/>
        </w:rPr>
        <w:fldChar w:fldCharType="end"/>
      </w:r>
    </w:p>
    <w:p w14:paraId="2022FF83" w14:textId="77777777" w:rsidR="00DE589C" w:rsidRDefault="00DE589C" w:rsidP="001B4126">
      <w:pPr>
        <w:spacing w:after="0" w:line="240" w:lineRule="auto"/>
        <w:rPr>
          <w:szCs w:val="24"/>
        </w:rPr>
      </w:pPr>
    </w:p>
    <w:p w14:paraId="79B0FCA2" w14:textId="77777777" w:rsidR="00E77EAC" w:rsidRDefault="00E77EAC">
      <w:pPr>
        <w:spacing w:after="200" w:line="276" w:lineRule="auto"/>
        <w:rPr>
          <w:szCs w:val="24"/>
        </w:rPr>
      </w:pPr>
      <w:r>
        <w:rPr>
          <w:szCs w:val="24"/>
        </w:rPr>
        <w:br w:type="page"/>
      </w:r>
    </w:p>
    <w:p w14:paraId="15D8CDF6" w14:textId="77777777" w:rsidR="00DE589C" w:rsidRDefault="00DE589C" w:rsidP="00DE589C">
      <w:pPr>
        <w:pStyle w:val="berschrift1"/>
        <w:spacing w:before="240" w:after="120" w:line="286" w:lineRule="auto"/>
      </w:pPr>
      <w:bookmarkStart w:id="0" w:name="_Toc52951025"/>
      <w:r>
        <w:lastRenderedPageBreak/>
        <w:t>Gesetzliche Grundlage zur Durchführung der Wahl</w:t>
      </w:r>
      <w:bookmarkEnd w:id="0"/>
      <w:r>
        <w:t xml:space="preserve"> </w:t>
      </w:r>
    </w:p>
    <w:p w14:paraId="03A4582D" w14:textId="1AE66606" w:rsidR="00DE589C" w:rsidRDefault="00DE589C" w:rsidP="00DE589C">
      <w:pPr>
        <w:spacing w:line="286" w:lineRule="auto"/>
      </w:pPr>
      <w:r>
        <w:t>Für die Durchführung der MAV-Wahlen finden die Wahlordnung</w:t>
      </w:r>
      <w:r w:rsidR="009A065C">
        <w:fldChar w:fldCharType="begin"/>
      </w:r>
      <w:r w:rsidR="00132BDF">
        <w:instrText xml:space="preserve"> XE "</w:instrText>
      </w:r>
      <w:r w:rsidR="00132BDF" w:rsidRPr="00900BEC">
        <w:instrText>Wahlordnung</w:instrText>
      </w:r>
      <w:r w:rsidR="00132BDF">
        <w:instrText xml:space="preserve">" </w:instrText>
      </w:r>
      <w:r w:rsidR="009A065C">
        <w:fldChar w:fldCharType="end"/>
      </w:r>
      <w:r>
        <w:t xml:space="preserve"> zum Mitarbeitervertretungsgesetz der </w:t>
      </w:r>
      <w:r w:rsidR="000D6D20">
        <w:t>Evangelischen Kirche in Deutschland</w:t>
      </w:r>
      <w:r>
        <w:t xml:space="preserve"> (</w:t>
      </w:r>
      <w:r w:rsidR="00C84AA2">
        <w:t>WahlO-MVG</w:t>
      </w:r>
      <w:r>
        <w:t>)</w:t>
      </w:r>
      <w:r w:rsidR="008676FB">
        <w:t>,</w:t>
      </w:r>
      <w:r>
        <w:t xml:space="preserve"> das Mitarbeitervertretungsgesetz der </w:t>
      </w:r>
      <w:r w:rsidR="000D6D20">
        <w:t>Evangelischen Kirche in Deutschland</w:t>
      </w:r>
      <w:r>
        <w:t xml:space="preserve"> (MVG-</w:t>
      </w:r>
      <w:r w:rsidR="000D6D20">
        <w:t>E</w:t>
      </w:r>
      <w:r>
        <w:t>K</w:t>
      </w:r>
      <w:r w:rsidR="000D6D20">
        <w:t>D</w:t>
      </w:r>
      <w:r>
        <w:t>)</w:t>
      </w:r>
      <w:r w:rsidR="008676FB">
        <w:t xml:space="preserve"> und das Anwendungsgesetz zum MVG-EKD der Hannoverschen Landeskirche</w:t>
      </w:r>
      <w:r>
        <w:t xml:space="preserve"> Anwendung.</w:t>
      </w:r>
    </w:p>
    <w:p w14:paraId="52D766FA" w14:textId="48424A29" w:rsidR="00DE589C" w:rsidRDefault="00DE589C" w:rsidP="00DE589C">
      <w:pPr>
        <w:spacing w:after="240" w:line="286" w:lineRule="auto"/>
        <w:rPr>
          <w:color w:val="FF0000"/>
        </w:rPr>
      </w:pPr>
      <w:r>
        <w:t>Wenn die Wahl zur MAV nicht in einem vereinfachten Verfahren</w:t>
      </w:r>
      <w:r w:rsidR="009A065C">
        <w:fldChar w:fldCharType="begin"/>
      </w:r>
      <w:r w:rsidR="00132BDF">
        <w:instrText xml:space="preserve"> XE "</w:instrText>
      </w:r>
      <w:r w:rsidR="00132BDF" w:rsidRPr="00D95F9F">
        <w:instrText>vereinfachtes Verfahren</w:instrText>
      </w:r>
      <w:r w:rsidR="00132BDF">
        <w:instrText xml:space="preserve">" </w:instrText>
      </w:r>
      <w:r w:rsidR="009A065C">
        <w:fldChar w:fldCharType="end"/>
      </w:r>
      <w:r>
        <w:t xml:space="preserve"> durchgeführt wird, ist für die Durchführung ein </w:t>
      </w:r>
      <w:r w:rsidR="000D6D20">
        <w:t>Wahlvorstand</w:t>
      </w:r>
      <w:r w:rsidR="009A065C">
        <w:fldChar w:fldCharType="begin"/>
      </w:r>
      <w:r w:rsidR="00132BDF">
        <w:instrText xml:space="preserve"> XE "</w:instrText>
      </w:r>
      <w:r w:rsidR="000D6D20">
        <w:instrText>Wahlvorstand</w:instrText>
      </w:r>
      <w:r w:rsidR="00132BDF">
        <w:instrText xml:space="preserve">" </w:instrText>
      </w:r>
      <w:r w:rsidR="009A065C">
        <w:fldChar w:fldCharType="end"/>
      </w:r>
      <w:r>
        <w:t xml:space="preserve"> zu wählen.</w:t>
      </w:r>
      <w:r w:rsidR="00887C50">
        <w:rPr>
          <w:color w:val="FF0000"/>
        </w:rPr>
        <w:t xml:space="preserve"> </w:t>
      </w:r>
    </w:p>
    <w:p w14:paraId="3D7AFAC9" w14:textId="3602183E" w:rsidR="00B477E1" w:rsidRPr="000C6131" w:rsidRDefault="00B477E1" w:rsidP="000C6131">
      <w:pPr>
        <w:pStyle w:val="berschrift1"/>
        <w:spacing w:before="240" w:after="120" w:line="286" w:lineRule="auto"/>
        <w:rPr>
          <w:b w:val="0"/>
          <w:bCs w:val="0"/>
        </w:rPr>
      </w:pPr>
      <w:r w:rsidRPr="000C6131">
        <w:t>Einhaltung des Datenschutzgesetzes</w:t>
      </w:r>
    </w:p>
    <w:p w14:paraId="7878AF93" w14:textId="77777777" w:rsidR="00242C7E" w:rsidRPr="004E12E4" w:rsidRDefault="00242C7E" w:rsidP="00242C7E">
      <w:pPr>
        <w:spacing w:after="240" w:line="286" w:lineRule="auto"/>
        <w:rPr>
          <w:color w:val="auto"/>
          <w:szCs w:val="24"/>
        </w:rPr>
      </w:pPr>
      <w:r w:rsidRPr="004E12E4">
        <w:rPr>
          <w:color w:val="auto"/>
          <w:szCs w:val="24"/>
        </w:rPr>
        <w:t>Im Rahmen seiner Aufgabe kommt der Wahlvorstand unweigerlich mit einer Reihe von besonders schützenswerten personenbezogenen Daten in Berührung. Dies gilt insbesondere für die Wahl der Vertrauensperson der Schwerbehinderten.</w:t>
      </w:r>
    </w:p>
    <w:p w14:paraId="48F4A325" w14:textId="77777777" w:rsidR="00242C7E" w:rsidRPr="004E12E4" w:rsidRDefault="00242C7E" w:rsidP="00242C7E">
      <w:pPr>
        <w:spacing w:after="240" w:line="286" w:lineRule="auto"/>
        <w:rPr>
          <w:color w:val="auto"/>
          <w:szCs w:val="24"/>
        </w:rPr>
      </w:pPr>
      <w:r w:rsidRPr="004E12E4">
        <w:rPr>
          <w:color w:val="auto"/>
          <w:szCs w:val="24"/>
        </w:rPr>
        <w:t>Grundsätzlich gilt die Prämisse der Datenminimierung, d.h. es werden nur die Daten erhoben die zur Durchführung der Wahl zwingend erforderlich sind. Dies gilt es mit den Dienststellenleitungen und Personalabteilungen zu kommunizieren, die im Rahmen der Amtshilfe diese Daten zur Verfügung stellen müssen.</w:t>
      </w:r>
    </w:p>
    <w:p w14:paraId="300966FB" w14:textId="77777777" w:rsidR="00242C7E" w:rsidRPr="004E12E4" w:rsidRDefault="00242C7E" w:rsidP="00242C7E">
      <w:pPr>
        <w:spacing w:after="240" w:line="286" w:lineRule="auto"/>
        <w:rPr>
          <w:color w:val="auto"/>
          <w:szCs w:val="24"/>
        </w:rPr>
      </w:pPr>
      <w:r w:rsidRPr="004E12E4">
        <w:rPr>
          <w:color w:val="auto"/>
          <w:szCs w:val="24"/>
        </w:rPr>
        <w:t>Für die Durchführung der Wahl sind nach MVG-EKD und der zugehörigen Wahlordnung folgende Daten erforderlich:</w:t>
      </w:r>
    </w:p>
    <w:p w14:paraId="73C079A1" w14:textId="77777777" w:rsidR="00242C7E" w:rsidRPr="004E12E4" w:rsidRDefault="00242C7E" w:rsidP="004E12E4">
      <w:pPr>
        <w:numPr>
          <w:ilvl w:val="0"/>
          <w:numId w:val="2"/>
        </w:numPr>
        <w:spacing w:after="0" w:line="286" w:lineRule="auto"/>
        <w:ind w:left="714" w:hanging="357"/>
        <w:rPr>
          <w:color w:val="auto"/>
          <w:szCs w:val="24"/>
        </w:rPr>
      </w:pPr>
      <w:r w:rsidRPr="004E12E4">
        <w:rPr>
          <w:color w:val="auto"/>
          <w:szCs w:val="24"/>
        </w:rPr>
        <w:t>Name, Vorname (Mitarbeiterinnen im Sinne des § 2 MVG-EKD und § 2 MVG-EKD-AnwG)</w:t>
      </w:r>
    </w:p>
    <w:p w14:paraId="3A071C82" w14:textId="77777777" w:rsidR="00242C7E" w:rsidRPr="004E12E4" w:rsidRDefault="00242C7E" w:rsidP="004E12E4">
      <w:pPr>
        <w:numPr>
          <w:ilvl w:val="0"/>
          <w:numId w:val="2"/>
        </w:numPr>
        <w:spacing w:after="0" w:line="286" w:lineRule="auto"/>
        <w:ind w:left="714" w:hanging="357"/>
        <w:rPr>
          <w:color w:val="auto"/>
          <w:szCs w:val="24"/>
        </w:rPr>
      </w:pPr>
      <w:r w:rsidRPr="004E12E4">
        <w:rPr>
          <w:color w:val="auto"/>
          <w:szCs w:val="24"/>
        </w:rPr>
        <w:t>Geburtsdatum (ob das 18. Lebensjahr vollendet ist § 9 Abs. 1 MVG-EKD)</w:t>
      </w:r>
    </w:p>
    <w:p w14:paraId="3DDD8D5B" w14:textId="77777777" w:rsidR="00242C7E" w:rsidRPr="004E12E4" w:rsidRDefault="00242C7E" w:rsidP="004E12E4">
      <w:pPr>
        <w:numPr>
          <w:ilvl w:val="0"/>
          <w:numId w:val="2"/>
        </w:numPr>
        <w:spacing w:after="0" w:line="286" w:lineRule="auto"/>
        <w:ind w:left="714" w:hanging="357"/>
        <w:rPr>
          <w:color w:val="auto"/>
          <w:szCs w:val="24"/>
        </w:rPr>
      </w:pPr>
      <w:r w:rsidRPr="004E12E4">
        <w:rPr>
          <w:color w:val="auto"/>
          <w:szCs w:val="24"/>
        </w:rPr>
        <w:t>Anschrift (Sicherstellung der Erreichbarkeit der Wahlberechtigten und Wählbaren)</w:t>
      </w:r>
    </w:p>
    <w:p w14:paraId="7784A5A3" w14:textId="77777777" w:rsidR="00242C7E" w:rsidRPr="004E12E4" w:rsidRDefault="00242C7E" w:rsidP="004E12E4">
      <w:pPr>
        <w:numPr>
          <w:ilvl w:val="0"/>
          <w:numId w:val="2"/>
        </w:numPr>
        <w:spacing w:after="0" w:line="286" w:lineRule="auto"/>
        <w:ind w:left="714" w:hanging="357"/>
        <w:rPr>
          <w:color w:val="auto"/>
          <w:szCs w:val="24"/>
        </w:rPr>
      </w:pPr>
      <w:r w:rsidRPr="004E12E4">
        <w:rPr>
          <w:color w:val="auto"/>
          <w:szCs w:val="24"/>
        </w:rPr>
        <w:t>Anstellungsträger</w:t>
      </w:r>
    </w:p>
    <w:p w14:paraId="36D3464B" w14:textId="77777777" w:rsidR="00242C7E" w:rsidRPr="004E12E4" w:rsidRDefault="00242C7E" w:rsidP="004E12E4">
      <w:pPr>
        <w:numPr>
          <w:ilvl w:val="0"/>
          <w:numId w:val="2"/>
        </w:numPr>
        <w:spacing w:after="0" w:line="286" w:lineRule="auto"/>
        <w:ind w:left="714" w:hanging="357"/>
        <w:rPr>
          <w:color w:val="auto"/>
          <w:szCs w:val="24"/>
        </w:rPr>
      </w:pPr>
      <w:r w:rsidRPr="004E12E4">
        <w:rPr>
          <w:color w:val="auto"/>
          <w:szCs w:val="24"/>
        </w:rPr>
        <w:t>Art und Ort der Tätigkeit</w:t>
      </w:r>
    </w:p>
    <w:p w14:paraId="623C6A42" w14:textId="77777777" w:rsidR="00242C7E" w:rsidRPr="004E12E4" w:rsidRDefault="00242C7E" w:rsidP="004E12E4">
      <w:pPr>
        <w:numPr>
          <w:ilvl w:val="0"/>
          <w:numId w:val="2"/>
        </w:numPr>
        <w:spacing w:after="0" w:line="286" w:lineRule="auto"/>
        <w:ind w:left="714" w:hanging="357"/>
        <w:rPr>
          <w:color w:val="auto"/>
          <w:szCs w:val="24"/>
        </w:rPr>
      </w:pPr>
      <w:r w:rsidRPr="004E12E4">
        <w:rPr>
          <w:color w:val="auto"/>
          <w:szCs w:val="24"/>
        </w:rPr>
        <w:t>Abordnungen, Zuweisungen zu einer anderen Dienststelle (§ 9 Abs. 2)</w:t>
      </w:r>
    </w:p>
    <w:p w14:paraId="42C55CF6" w14:textId="77777777" w:rsidR="00242C7E" w:rsidRPr="004E12E4" w:rsidRDefault="00242C7E" w:rsidP="004E12E4">
      <w:pPr>
        <w:numPr>
          <w:ilvl w:val="0"/>
          <w:numId w:val="2"/>
        </w:numPr>
        <w:spacing w:after="0" w:line="286" w:lineRule="auto"/>
        <w:ind w:left="714" w:hanging="357"/>
        <w:rPr>
          <w:color w:val="auto"/>
          <w:szCs w:val="24"/>
        </w:rPr>
      </w:pPr>
      <w:r w:rsidRPr="004E12E4">
        <w:rPr>
          <w:color w:val="auto"/>
          <w:szCs w:val="24"/>
        </w:rPr>
        <w:t>Beurlaubungen (§  9 Abs.3) von mehr als 6 Monaten</w:t>
      </w:r>
    </w:p>
    <w:p w14:paraId="288C344B" w14:textId="77777777" w:rsidR="00242C7E" w:rsidRPr="004E12E4" w:rsidRDefault="00242C7E" w:rsidP="004E12E4">
      <w:pPr>
        <w:numPr>
          <w:ilvl w:val="0"/>
          <w:numId w:val="2"/>
        </w:numPr>
        <w:spacing w:after="0" w:line="286" w:lineRule="auto"/>
        <w:ind w:left="714" w:hanging="357"/>
        <w:rPr>
          <w:color w:val="auto"/>
          <w:szCs w:val="24"/>
        </w:rPr>
      </w:pPr>
      <w:r w:rsidRPr="004E12E4">
        <w:rPr>
          <w:color w:val="auto"/>
          <w:szCs w:val="24"/>
        </w:rPr>
        <w:t>Mitglieder der Dienststellenleitungen und Personen nach § 4 Abs 2 (Amtshilfe § 4 Abs. 3 MVG-WO)</w:t>
      </w:r>
    </w:p>
    <w:p w14:paraId="25BEDC71" w14:textId="77777777" w:rsidR="00242C7E" w:rsidRPr="004E12E4" w:rsidRDefault="00242C7E" w:rsidP="004E12E4">
      <w:pPr>
        <w:numPr>
          <w:ilvl w:val="0"/>
          <w:numId w:val="2"/>
        </w:numPr>
        <w:spacing w:after="0" w:line="286" w:lineRule="auto"/>
        <w:ind w:left="714" w:hanging="357"/>
        <w:rPr>
          <w:color w:val="auto"/>
          <w:szCs w:val="24"/>
        </w:rPr>
      </w:pPr>
      <w:r w:rsidRPr="004E12E4">
        <w:rPr>
          <w:color w:val="auto"/>
          <w:szCs w:val="24"/>
        </w:rPr>
        <w:t>Dienstbeginn nach § 9 (seit mindestens 6 Monaten der Dienststelle angehören)</w:t>
      </w:r>
    </w:p>
    <w:p w14:paraId="261BA18F" w14:textId="77777777" w:rsidR="00242C7E" w:rsidRPr="004E12E4" w:rsidRDefault="00242C7E" w:rsidP="004E12E4">
      <w:pPr>
        <w:numPr>
          <w:ilvl w:val="0"/>
          <w:numId w:val="2"/>
        </w:numPr>
        <w:spacing w:after="0" w:line="286" w:lineRule="auto"/>
        <w:ind w:left="714" w:hanging="357"/>
        <w:rPr>
          <w:color w:val="auto"/>
          <w:szCs w:val="24"/>
        </w:rPr>
      </w:pPr>
      <w:r w:rsidRPr="004E12E4">
        <w:rPr>
          <w:color w:val="auto"/>
          <w:szCs w:val="24"/>
        </w:rPr>
        <w:t>Auszubildende</w:t>
      </w:r>
    </w:p>
    <w:p w14:paraId="0D11C1DF" w14:textId="77777777" w:rsidR="00242C7E" w:rsidRPr="004E12E4" w:rsidRDefault="00242C7E" w:rsidP="004E12E4">
      <w:pPr>
        <w:numPr>
          <w:ilvl w:val="0"/>
          <w:numId w:val="2"/>
        </w:numPr>
        <w:spacing w:after="0" w:line="286" w:lineRule="auto"/>
        <w:ind w:left="714" w:hanging="357"/>
        <w:rPr>
          <w:color w:val="auto"/>
          <w:szCs w:val="24"/>
        </w:rPr>
      </w:pPr>
      <w:r w:rsidRPr="004E12E4">
        <w:rPr>
          <w:color w:val="auto"/>
          <w:szCs w:val="24"/>
        </w:rPr>
        <w:t>Anzahl der im Wahlbereich gemeldeten schwerbehinderten Personen und der ihnen gleichgestellten</w:t>
      </w:r>
    </w:p>
    <w:p w14:paraId="7D473018" w14:textId="3D9D4D66" w:rsidR="00242C7E" w:rsidRPr="004E12E4" w:rsidRDefault="00242C7E" w:rsidP="004E12E4">
      <w:pPr>
        <w:numPr>
          <w:ilvl w:val="0"/>
          <w:numId w:val="2"/>
        </w:numPr>
        <w:spacing w:after="0" w:line="286" w:lineRule="auto"/>
        <w:ind w:left="714" w:hanging="357"/>
        <w:rPr>
          <w:color w:val="auto"/>
          <w:szCs w:val="24"/>
        </w:rPr>
      </w:pPr>
      <w:r w:rsidRPr="004E12E4">
        <w:rPr>
          <w:color w:val="auto"/>
          <w:szCs w:val="24"/>
        </w:rPr>
        <w:t xml:space="preserve">Die Vertrauensperson wird mittels reiner Briefwahl nur von </w:t>
      </w:r>
      <w:r w:rsidR="00E6116E" w:rsidRPr="004E12E4">
        <w:rPr>
          <w:color w:val="auto"/>
          <w:szCs w:val="24"/>
        </w:rPr>
        <w:t>diesem</w:t>
      </w:r>
      <w:r w:rsidRPr="004E12E4">
        <w:rPr>
          <w:color w:val="auto"/>
          <w:szCs w:val="24"/>
        </w:rPr>
        <w:t xml:space="preserve"> Personenkreis gewählt</w:t>
      </w:r>
    </w:p>
    <w:p w14:paraId="5DC82DF6" w14:textId="77777777" w:rsidR="00242C7E" w:rsidRPr="004E12E4" w:rsidRDefault="00242C7E" w:rsidP="004E12E4">
      <w:pPr>
        <w:numPr>
          <w:ilvl w:val="0"/>
          <w:numId w:val="2"/>
        </w:numPr>
        <w:spacing w:after="0" w:line="286" w:lineRule="auto"/>
        <w:ind w:left="714" w:hanging="357"/>
        <w:rPr>
          <w:color w:val="auto"/>
          <w:szCs w:val="24"/>
        </w:rPr>
      </w:pPr>
      <w:r w:rsidRPr="004E12E4">
        <w:rPr>
          <w:color w:val="auto"/>
          <w:szCs w:val="24"/>
        </w:rPr>
        <w:t>Jegliche Änderungen in der Zeit der Wahl: Neueinstellungen, Kündigungen, Vertragsauflösungen, Beurlaubungen, Abordnungen …</w:t>
      </w:r>
    </w:p>
    <w:p w14:paraId="25E7EA27" w14:textId="77777777" w:rsidR="00B477E1" w:rsidRPr="00B477E1" w:rsidRDefault="00B477E1" w:rsidP="00DE589C">
      <w:pPr>
        <w:spacing w:after="240" w:line="286" w:lineRule="auto"/>
        <w:rPr>
          <w:color w:val="FF0000"/>
          <w:szCs w:val="24"/>
        </w:rPr>
      </w:pPr>
    </w:p>
    <w:p w14:paraId="2C965A3D" w14:textId="77777777" w:rsidR="00D52C22" w:rsidRDefault="00D52C22" w:rsidP="00D52C22">
      <w:pPr>
        <w:pStyle w:val="berschrift1"/>
      </w:pPr>
      <w:bookmarkStart w:id="1" w:name="_Toc52951026"/>
      <w:r>
        <w:lastRenderedPageBreak/>
        <w:t xml:space="preserve">Wahl des </w:t>
      </w:r>
      <w:r w:rsidR="000D6D20">
        <w:t>Wahlvorstand</w:t>
      </w:r>
      <w:r>
        <w:t>es</w:t>
      </w:r>
      <w:bookmarkEnd w:id="1"/>
    </w:p>
    <w:p w14:paraId="5EA43D04" w14:textId="5E195267" w:rsidR="00FC579D" w:rsidRPr="001B2495" w:rsidRDefault="00D52C22" w:rsidP="00A67006">
      <w:pPr>
        <w:rPr>
          <w:color w:val="FF0000"/>
        </w:rPr>
      </w:pPr>
      <w:r>
        <w:t xml:space="preserve">Der </w:t>
      </w:r>
      <w:r w:rsidR="000D6D20">
        <w:t>Wahlvorstand</w:t>
      </w:r>
      <w:r w:rsidR="009A065C">
        <w:fldChar w:fldCharType="begin"/>
      </w:r>
      <w:r w:rsidR="00D9358D">
        <w:instrText xml:space="preserve"> XE "</w:instrText>
      </w:r>
      <w:r w:rsidR="000D6D20">
        <w:instrText>Wahlvorstand</w:instrText>
      </w:r>
      <w:r w:rsidR="00D9358D">
        <w:instrText xml:space="preserve">" </w:instrText>
      </w:r>
      <w:r w:rsidR="009A065C">
        <w:fldChar w:fldCharType="end"/>
      </w:r>
      <w:r>
        <w:t xml:space="preserve"> wird in einer Mitarbeiterversammlung</w:t>
      </w:r>
      <w:r w:rsidR="009A065C">
        <w:fldChar w:fldCharType="begin"/>
      </w:r>
      <w:r w:rsidR="00132BDF">
        <w:instrText xml:space="preserve"> XE "</w:instrText>
      </w:r>
      <w:r w:rsidR="00132BDF" w:rsidRPr="00947307">
        <w:instrText>Mitarbeiterversammlung</w:instrText>
      </w:r>
      <w:r w:rsidR="00132BDF">
        <w:instrText xml:space="preserve">" </w:instrText>
      </w:r>
      <w:r w:rsidR="009A065C">
        <w:fldChar w:fldCharType="end"/>
      </w:r>
      <w:r>
        <w:t xml:space="preserve"> gewählt. Die Wahl muss spätestens 3 Monate vor Ablauf der Wahlperiode</w:t>
      </w:r>
      <w:r w:rsidR="009A065C">
        <w:fldChar w:fldCharType="begin"/>
      </w:r>
      <w:r w:rsidR="007C155E">
        <w:instrText xml:space="preserve"> XE "</w:instrText>
      </w:r>
      <w:r w:rsidR="007C155E" w:rsidRPr="003845E3">
        <w:instrText>Wahlperiode</w:instrText>
      </w:r>
      <w:r w:rsidR="007C155E">
        <w:instrText xml:space="preserve">" </w:instrText>
      </w:r>
      <w:r w:rsidR="009A065C">
        <w:fldChar w:fldCharType="end"/>
      </w:r>
      <w:r>
        <w:t xml:space="preserve"> der </w:t>
      </w:r>
      <w:r w:rsidR="00AB1A43">
        <w:t xml:space="preserve">amtierenden </w:t>
      </w:r>
      <w:r>
        <w:t>Mitarbeitervertretung durchgeführt werden. Da die Wahlperiode der Mitarbeitervertretung am 30. April 202</w:t>
      </w:r>
      <w:r w:rsidR="00A67006">
        <w:t>5</w:t>
      </w:r>
      <w:r>
        <w:t xml:space="preserve"> endet</w:t>
      </w:r>
      <w:r w:rsidR="00C84AA2">
        <w:t>, der Wahlvorstand die Neuwahlen zur Mitarbeitervertretung innerhalb von 3 Monaten nach seiner Bildung durchführen muss (§ 5 Abs. 1 WahlO-MVG)</w:t>
      </w:r>
      <w:r>
        <w:t xml:space="preserve"> und die Mitarbeitervertretungswahl in der Zeit vom 1. Januar bis 30. April stattfinden muss (§ 15 Abs</w:t>
      </w:r>
      <w:r w:rsidR="00AB1A43">
        <w:t>.</w:t>
      </w:r>
      <w:r>
        <w:t xml:space="preserve"> 2 MVG-</w:t>
      </w:r>
      <w:r w:rsidR="000D6D20">
        <w:t>EKD</w:t>
      </w:r>
      <w:r>
        <w:t>), muss die Mitarbeiterversammlung zur Wahl des</w:t>
      </w:r>
      <w:r w:rsidR="00B15702">
        <w:t xml:space="preserve"> </w:t>
      </w:r>
      <w:r w:rsidR="000D6D20">
        <w:t>Wahlvorstand</w:t>
      </w:r>
      <w:r>
        <w:t>es zwischen dem 1. Oktober 20</w:t>
      </w:r>
      <w:r w:rsidR="000D6D20">
        <w:t>2</w:t>
      </w:r>
      <w:r w:rsidR="00A67006">
        <w:t>4</w:t>
      </w:r>
      <w:r>
        <w:t xml:space="preserve"> und dem 31. Januar 202</w:t>
      </w:r>
      <w:r w:rsidR="00A67006">
        <w:t>5</w:t>
      </w:r>
      <w:r>
        <w:t xml:space="preserve"> stattfinden.</w:t>
      </w:r>
    </w:p>
    <w:p w14:paraId="5DC5A0F0" w14:textId="342DEC41" w:rsidR="00D52C22" w:rsidRDefault="00D52C22" w:rsidP="00D52C22">
      <w:r>
        <w:t xml:space="preserve">Der </w:t>
      </w:r>
      <w:r w:rsidR="000D6D20">
        <w:t>Wahlvorstand</w:t>
      </w:r>
      <w:r w:rsidR="009A065C">
        <w:fldChar w:fldCharType="begin"/>
      </w:r>
      <w:r w:rsidR="00D9358D">
        <w:instrText xml:space="preserve"> XE "</w:instrText>
      </w:r>
      <w:r w:rsidR="000D6D20">
        <w:instrText>Wahlvorstand</w:instrText>
      </w:r>
      <w:r w:rsidR="00D9358D">
        <w:instrText xml:space="preserve">" </w:instrText>
      </w:r>
      <w:r w:rsidR="009A065C">
        <w:fldChar w:fldCharType="end"/>
      </w:r>
      <w:r>
        <w:t xml:space="preserve"> wird im Regelfall auf der Mitarbeiterversammlung</w:t>
      </w:r>
      <w:r w:rsidR="009A065C">
        <w:fldChar w:fldCharType="begin"/>
      </w:r>
      <w:r w:rsidR="00D9358D">
        <w:instrText xml:space="preserve"> XE "</w:instrText>
      </w:r>
      <w:r w:rsidR="00D9358D" w:rsidRPr="0006495C">
        <w:instrText>Mitarbeiterversammlung</w:instrText>
      </w:r>
      <w:r w:rsidR="00D9358D">
        <w:instrText xml:space="preserve">" </w:instrText>
      </w:r>
      <w:r w:rsidR="009A065C">
        <w:fldChar w:fldCharType="end"/>
      </w:r>
      <w:r>
        <w:t xml:space="preserve"> durch Zuruf und offene </w:t>
      </w:r>
      <w:r w:rsidR="000D6D20">
        <w:t>Abstimmung</w:t>
      </w:r>
      <w:r>
        <w:t xml:space="preserve"> gewählt. Nur, wenn </w:t>
      </w:r>
      <w:r w:rsidR="000D6D20">
        <w:t xml:space="preserve">mindestens ein Drittel </w:t>
      </w:r>
      <w:r w:rsidR="00704C0C">
        <w:t>aller</w:t>
      </w:r>
      <w:r w:rsidR="000D6D20">
        <w:t xml:space="preserve"> Wahlberechtigten</w:t>
      </w:r>
      <w:r>
        <w:t xml:space="preserve"> dies beschließt, wird eine geheime </w:t>
      </w:r>
      <w:r w:rsidR="000D6D20">
        <w:t>Abstimmung</w:t>
      </w:r>
      <w:r>
        <w:t xml:space="preserve"> durchgeführt</w:t>
      </w:r>
      <w:r w:rsidR="00AB1A43">
        <w:t xml:space="preserve"> (§ 2 Abs. 1 </w:t>
      </w:r>
      <w:r w:rsidR="00C84AA2">
        <w:t>WahlO-MVG</w:t>
      </w:r>
      <w:r w:rsidR="00AB1A43">
        <w:t>)</w:t>
      </w:r>
      <w:r>
        <w:t xml:space="preserve">. Der </w:t>
      </w:r>
      <w:r w:rsidR="000D6D20">
        <w:t>Wahlvorstand</w:t>
      </w:r>
      <w:r>
        <w:t xml:space="preserve"> besteht aus 3 Mitgliedern</w:t>
      </w:r>
      <w:r w:rsidR="00BA1103">
        <w:t>, welche die Wählbarkeit zur Mitarbeitervertretung besitzen</w:t>
      </w:r>
      <w:r w:rsidR="00C84AA2">
        <w:t xml:space="preserve"> müssen</w:t>
      </w:r>
      <w:r w:rsidR="00CB422B">
        <w:t xml:space="preserve"> und nicht der amtierenden MAV angehören dürfen</w:t>
      </w:r>
      <w:r>
        <w:t xml:space="preserve">. </w:t>
      </w:r>
      <w:r w:rsidR="000D6A8F">
        <w:t xml:space="preserve">Diese können im Block gewählt werden. </w:t>
      </w:r>
      <w:r w:rsidR="00BA1103">
        <w:t xml:space="preserve">Zusätzlich </w:t>
      </w:r>
      <w:r w:rsidR="00CB422B">
        <w:t xml:space="preserve">sollen </w:t>
      </w:r>
      <w:r w:rsidR="00BA1103">
        <w:t>3</w:t>
      </w:r>
      <w:r>
        <w:t xml:space="preserve"> Ersatzmitglied</w:t>
      </w:r>
      <w:r w:rsidR="00BA1103">
        <w:t>er</w:t>
      </w:r>
      <w:r>
        <w:t xml:space="preserve"> </w:t>
      </w:r>
      <w:r w:rsidR="00CB422B">
        <w:t>gewählt werden</w:t>
      </w:r>
      <w:r>
        <w:t xml:space="preserve">. </w:t>
      </w:r>
      <w:r w:rsidR="00AB1A43">
        <w:t xml:space="preserve">Die Ersatzmitglieder </w:t>
      </w:r>
      <w:r w:rsidR="00BA1103">
        <w:t>rücken in der Reihenfolge ihrer Stimmenzahl beim Ausscheiden einzelner Wahlvorstandsmitglieder in den Wahlvorstand nach</w:t>
      </w:r>
      <w:r w:rsidR="00863BD2">
        <w:t>. E</w:t>
      </w:r>
      <w:r>
        <w:t xml:space="preserve">s bietet sich an, in einem ersten Verfahren die drei Mitglieder des </w:t>
      </w:r>
      <w:r w:rsidR="000D6D20">
        <w:t>Wahlvorstand</w:t>
      </w:r>
      <w:r>
        <w:t xml:space="preserve">es durch Zuruf und offene Wahl zu wählen und in einem zweiten Umlauf entsprechend die drei Ersatzmitglieder </w:t>
      </w:r>
      <w:r w:rsidR="00863BD2">
        <w:t>nach dem gleichen Verfahren</w:t>
      </w:r>
      <w:r>
        <w:t xml:space="preserve"> zu bestimmen</w:t>
      </w:r>
      <w:r w:rsidR="00863BD2">
        <w:t xml:space="preserve"> (§ 1 Abs. </w:t>
      </w:r>
      <w:r w:rsidR="00BA1103">
        <w:t>2</w:t>
      </w:r>
      <w:r w:rsidR="00863BD2">
        <w:t xml:space="preserve"> </w:t>
      </w:r>
      <w:r w:rsidR="00C84AA2">
        <w:t>WahlO-MVG</w:t>
      </w:r>
      <w:r w:rsidR="00863BD2">
        <w:t>)</w:t>
      </w:r>
      <w:r>
        <w:t>.</w:t>
      </w:r>
      <w:r w:rsidR="00BA1103">
        <w:t xml:space="preserve"> Dabei ist die Anzahl der Stimmen für die Ersatzmitglieder festzuhalten, um die Reihenfolge für ein eventuelles Nachrücken in den Wahlvorstand festzulegen.</w:t>
      </w:r>
      <w:r w:rsidR="00BF00B9">
        <w:t xml:space="preserve"> Bei Stimmengleichheit wird die Reihenfolge durch Losentscheid festgelegt.</w:t>
      </w:r>
      <w:r w:rsidR="00C84AA2">
        <w:t xml:space="preserve"> Stehen genügend Kandidaten für den Wahlvorstand </w:t>
      </w:r>
      <w:r w:rsidR="00CB422B">
        <w:t xml:space="preserve">und Ersatzmitglieder </w:t>
      </w:r>
      <w:r w:rsidR="00C84AA2">
        <w:t>zur Verfügung (mindestens 6), können die Mitglieder des Wahlvorstandes und die Ersatzmitglieder natürlich auch in einem Wahlgang gewählt werden.</w:t>
      </w:r>
    </w:p>
    <w:p w14:paraId="01BBF2E7" w14:textId="77777777" w:rsidR="00D52C22" w:rsidRDefault="00D52C22" w:rsidP="00D52C22">
      <w:r>
        <w:t xml:space="preserve">Mitglieder und Ersatzmitglieder des </w:t>
      </w:r>
      <w:r w:rsidR="000D6D20">
        <w:t>Wahlvorstand</w:t>
      </w:r>
      <w:r>
        <w:t xml:space="preserve">es </w:t>
      </w:r>
      <w:r w:rsidR="00BF00B9">
        <w:t>dürfen</w:t>
      </w:r>
      <w:r>
        <w:t xml:space="preserve"> </w:t>
      </w:r>
      <w:r w:rsidR="00C84AA2">
        <w:t>der amtierenden</w:t>
      </w:r>
      <w:r>
        <w:t xml:space="preserve"> Mitarbeitervertretung nicht angehören. In dem Moment, in dem Mitglieder oder Ersatzmitglieder des </w:t>
      </w:r>
      <w:r w:rsidR="000D6D20">
        <w:t>Wahlvorstand</w:t>
      </w:r>
      <w:r>
        <w:t xml:space="preserve">es als Kandidaten </w:t>
      </w:r>
      <w:r w:rsidR="00BF00B9">
        <w:t xml:space="preserve">für die Mitarbeitervertretung </w:t>
      </w:r>
      <w:r>
        <w:t xml:space="preserve">vorgeschlagen werden und sich mit der Kandidatur einverstanden erklären, scheiden sie aus dem </w:t>
      </w:r>
      <w:r w:rsidR="000D6D20">
        <w:t>Wahlvorstand</w:t>
      </w:r>
      <w:r>
        <w:t xml:space="preserve"> aus. Damit </w:t>
      </w:r>
      <w:r w:rsidR="00637730">
        <w:t>soll</w:t>
      </w:r>
      <w:r>
        <w:t xml:space="preserve"> sichergestellt</w:t>
      </w:r>
      <w:r w:rsidR="00637730">
        <w:t xml:space="preserve"> werden</w:t>
      </w:r>
      <w:r>
        <w:t>, dass die Personen, die kandidieren</w:t>
      </w:r>
      <w:r w:rsidR="00DE7398">
        <w:t>, keinen Einfluss auf die Wahl nehmen können</w:t>
      </w:r>
      <w:r w:rsidR="00863BD2">
        <w:t xml:space="preserve"> (§ 1 Abs. </w:t>
      </w:r>
      <w:r w:rsidR="00BF00B9">
        <w:t>3</w:t>
      </w:r>
      <w:r w:rsidR="00863BD2">
        <w:t xml:space="preserve"> </w:t>
      </w:r>
      <w:r w:rsidR="00C84AA2">
        <w:t>WahlO-MVG</w:t>
      </w:r>
      <w:r w:rsidR="00863BD2">
        <w:t>)</w:t>
      </w:r>
      <w:r w:rsidR="00DE7398">
        <w:t>.</w:t>
      </w:r>
    </w:p>
    <w:p w14:paraId="226247FC" w14:textId="77777777" w:rsidR="00DE7398" w:rsidRDefault="00DE7398" w:rsidP="00DE7398">
      <w:pPr>
        <w:pStyle w:val="berschrift1"/>
      </w:pPr>
      <w:bookmarkStart w:id="2" w:name="_Toc52951027"/>
      <w:r>
        <w:t xml:space="preserve">Geschäftsführung des </w:t>
      </w:r>
      <w:r w:rsidR="000D6D20">
        <w:t>Wahlvorstand</w:t>
      </w:r>
      <w:r>
        <w:t>es</w:t>
      </w:r>
      <w:bookmarkEnd w:id="2"/>
    </w:p>
    <w:p w14:paraId="2F704DA4" w14:textId="72C8D882" w:rsidR="00DE7398" w:rsidRDefault="00DE7398" w:rsidP="00DE7398">
      <w:r>
        <w:t xml:space="preserve">Der </w:t>
      </w:r>
      <w:r w:rsidR="000D6D20">
        <w:t>Wahlvorstand</w:t>
      </w:r>
      <w:r w:rsidR="009A065C">
        <w:fldChar w:fldCharType="begin"/>
      </w:r>
      <w:r w:rsidR="00D9358D">
        <w:instrText xml:space="preserve"> XE "</w:instrText>
      </w:r>
      <w:r w:rsidR="000D6D20">
        <w:instrText>Wahlvorstand</w:instrText>
      </w:r>
      <w:r w:rsidR="00D9358D">
        <w:instrText xml:space="preserve">" </w:instrText>
      </w:r>
      <w:r w:rsidR="009A065C">
        <w:fldChar w:fldCharType="end"/>
      </w:r>
      <w:r>
        <w:t xml:space="preserve"> tritt innerhalb von </w:t>
      </w:r>
      <w:r w:rsidR="00BF00B9">
        <w:t>7</w:t>
      </w:r>
      <w:r>
        <w:t xml:space="preserve"> Tagen nach seiner Wahl auf der Mitarbeiterversammlung</w:t>
      </w:r>
      <w:r w:rsidR="009A065C">
        <w:fldChar w:fldCharType="begin"/>
      </w:r>
      <w:r w:rsidR="00D9358D">
        <w:instrText xml:space="preserve"> XE "</w:instrText>
      </w:r>
      <w:r w:rsidR="00D9358D" w:rsidRPr="0006495C">
        <w:instrText>Mitarbeiterversammlung</w:instrText>
      </w:r>
      <w:r w:rsidR="00D9358D">
        <w:instrText xml:space="preserve">" </w:instrText>
      </w:r>
      <w:r w:rsidR="009A065C">
        <w:fldChar w:fldCharType="end"/>
      </w:r>
      <w:r>
        <w:t xml:space="preserve"> zusammen. Hierzu lädt das älteste Mitglied des </w:t>
      </w:r>
      <w:r w:rsidR="000D6D20">
        <w:t>Wahlvorstand</w:t>
      </w:r>
      <w:r>
        <w:t>es ein</w:t>
      </w:r>
      <w:r w:rsidR="00863BD2">
        <w:t xml:space="preserve"> (§ 3 Abs. 1 </w:t>
      </w:r>
      <w:r w:rsidR="00C84AA2">
        <w:t>WahlO-MVG</w:t>
      </w:r>
      <w:r w:rsidR="00863BD2">
        <w:t>)</w:t>
      </w:r>
      <w:r>
        <w:t xml:space="preserve">. Die Einladung und Absprache des Termins für die erste Sitzung kann auch gleich im Anschluss an die Mitarbeiterversammlung erfolgen, in welcher der </w:t>
      </w:r>
      <w:r w:rsidR="000D6D20">
        <w:t>Wahlvorstand</w:t>
      </w:r>
      <w:r>
        <w:t xml:space="preserve"> gebildet worden ist. Das älteste Mitglied leitet auch </w:t>
      </w:r>
      <w:r>
        <w:lastRenderedPageBreak/>
        <w:t>die Sitzung, bis d</w:t>
      </w:r>
      <w:r w:rsidR="00C84AA2">
        <w:t>er</w:t>
      </w:r>
      <w:r>
        <w:t>/d</w:t>
      </w:r>
      <w:r w:rsidR="00C84AA2">
        <w:t>i</w:t>
      </w:r>
      <w:r>
        <w:t xml:space="preserve">e Vorsitzende gewählt ist. Der </w:t>
      </w:r>
      <w:r w:rsidR="000D6D20">
        <w:t>Wahlvorstand</w:t>
      </w:r>
      <w:r>
        <w:t xml:space="preserve"> wählt in seiner konstituierenden Sitzung aus seiner Mitte eine Vorsitzende/eine</w:t>
      </w:r>
      <w:r w:rsidR="00863BD2">
        <w:t>n</w:t>
      </w:r>
      <w:r>
        <w:t xml:space="preserve"> Vorsitzende</w:t>
      </w:r>
      <w:r w:rsidR="00863BD2">
        <w:t>n</w:t>
      </w:r>
      <w:r>
        <w:t xml:space="preserve"> und eine Schriftführer</w:t>
      </w:r>
      <w:r w:rsidR="00863BD2">
        <w:t>in</w:t>
      </w:r>
      <w:r>
        <w:t>/eine</w:t>
      </w:r>
      <w:r w:rsidR="00863BD2">
        <w:t>n</w:t>
      </w:r>
      <w:r>
        <w:t xml:space="preserve"> Schriftführer</w:t>
      </w:r>
      <w:r w:rsidR="00B477E1">
        <w:t xml:space="preserve"> mit einfacher Mehrheit</w:t>
      </w:r>
      <w:r w:rsidR="009A065C">
        <w:fldChar w:fldCharType="begin"/>
      </w:r>
      <w:r w:rsidR="007C155E">
        <w:instrText xml:space="preserve"> XE "</w:instrText>
      </w:r>
      <w:r w:rsidR="007C155E" w:rsidRPr="005245D0">
        <w:instrText>Schriftführer</w:instrText>
      </w:r>
      <w:r w:rsidR="007C155E">
        <w:instrText xml:space="preserve">" </w:instrText>
      </w:r>
      <w:r w:rsidR="009A065C">
        <w:fldChar w:fldCharType="end"/>
      </w:r>
      <w:r>
        <w:t>. Wird das älteste Mitglied selbst zu</w:t>
      </w:r>
      <w:r w:rsidR="00C84AA2">
        <w:t>m</w:t>
      </w:r>
      <w:r w:rsidR="00863BD2">
        <w:t>/zu</w:t>
      </w:r>
      <w:r w:rsidR="00C84AA2">
        <w:t>r</w:t>
      </w:r>
      <w:r>
        <w:t xml:space="preserve"> Vorsitzenden vorgeschlagen, so muss sich der </w:t>
      </w:r>
      <w:r w:rsidR="000D6D20">
        <w:t>Wahlvorstand</w:t>
      </w:r>
      <w:r>
        <w:t xml:space="preserve"> auf einen anderen Sitzungsleiter bis zur Wahl de</w:t>
      </w:r>
      <w:r w:rsidR="00345C3D">
        <w:t>s</w:t>
      </w:r>
      <w:r>
        <w:t>/de</w:t>
      </w:r>
      <w:r w:rsidR="00345C3D">
        <w:t>r</w:t>
      </w:r>
      <w:r>
        <w:t xml:space="preserve"> Vorsitzenden einigen. </w:t>
      </w:r>
      <w:r w:rsidR="00870031">
        <w:t>D</w:t>
      </w:r>
      <w:r w:rsidR="00C84AA2">
        <w:t>er</w:t>
      </w:r>
      <w:r>
        <w:t>/d</w:t>
      </w:r>
      <w:r w:rsidR="00C84AA2">
        <w:t>i</w:t>
      </w:r>
      <w:r w:rsidR="00E52DD8">
        <w:t>e</w:t>
      </w:r>
      <w:r>
        <w:t xml:space="preserve"> Vorsitzende vertritt den </w:t>
      </w:r>
      <w:r w:rsidR="000D6D20">
        <w:t>Wahlvorstand</w:t>
      </w:r>
      <w:r>
        <w:t xml:space="preserve"> gegenüber den Mitarbeiterinnen und Mitarbeitern und gegenüber der </w:t>
      </w:r>
      <w:r w:rsidR="001C1C54">
        <w:t>Dienststellenl</w:t>
      </w:r>
      <w:r>
        <w:t>eitung</w:t>
      </w:r>
      <w:r w:rsidR="009A065C">
        <w:fldChar w:fldCharType="begin"/>
      </w:r>
      <w:r w:rsidR="00B72C71">
        <w:instrText xml:space="preserve"> XE "</w:instrText>
      </w:r>
      <w:r w:rsidR="00B72C71" w:rsidRPr="000006E4">
        <w:instrText>Dienststellenleitung</w:instrText>
      </w:r>
      <w:r w:rsidR="00B72C71">
        <w:instrText xml:space="preserve">" </w:instrText>
      </w:r>
      <w:r w:rsidR="009A065C">
        <w:fldChar w:fldCharType="end"/>
      </w:r>
      <w:r>
        <w:t xml:space="preserve">. Sowohl von der konstituierenden Sitzung, </w:t>
      </w:r>
      <w:r w:rsidR="00C07949">
        <w:t xml:space="preserve">als </w:t>
      </w:r>
      <w:r>
        <w:t xml:space="preserve">auch von </w:t>
      </w:r>
      <w:r w:rsidR="00863BD2">
        <w:t>allen</w:t>
      </w:r>
      <w:r>
        <w:t xml:space="preserve"> weiteren Sitzungen </w:t>
      </w:r>
      <w:r w:rsidR="00BF00B9">
        <w:t xml:space="preserve">und Handlungen im Rahmen der Wahlordnung </w:t>
      </w:r>
      <w:r>
        <w:t xml:space="preserve">des </w:t>
      </w:r>
      <w:r w:rsidR="000D6D20">
        <w:t>Wahlvorstand</w:t>
      </w:r>
      <w:r>
        <w:t>es müssen Niederschriften</w:t>
      </w:r>
      <w:r w:rsidR="009A065C">
        <w:fldChar w:fldCharType="begin"/>
      </w:r>
      <w:r w:rsidR="00B72C71">
        <w:instrText xml:space="preserve"> XE "</w:instrText>
      </w:r>
      <w:r w:rsidR="00B72C71" w:rsidRPr="003D5136">
        <w:instrText>Niederschriften</w:instrText>
      </w:r>
      <w:r w:rsidR="00B72C71">
        <w:instrText xml:space="preserve">" </w:instrText>
      </w:r>
      <w:r w:rsidR="009A065C">
        <w:fldChar w:fldCharType="end"/>
      </w:r>
      <w:r>
        <w:t xml:space="preserve">, welche den Sitzungsverlauf und die Beschlüsse des </w:t>
      </w:r>
      <w:r w:rsidR="000D6D20">
        <w:t>Wahlvorstand</w:t>
      </w:r>
      <w:r>
        <w:t xml:space="preserve">es wiedergeben, angefertigt werden. </w:t>
      </w:r>
      <w:r w:rsidR="00B477E1">
        <w:t xml:space="preserve">Beschlüsse des Wahlvorstands werden in einfacher Mehrheit getroffen. </w:t>
      </w:r>
      <w:r>
        <w:t xml:space="preserve">Die </w:t>
      </w:r>
      <w:r w:rsidR="00B477E1">
        <w:t xml:space="preserve">Niederschriften </w:t>
      </w:r>
      <w:r>
        <w:t>sind von de</w:t>
      </w:r>
      <w:r w:rsidR="00C84AA2">
        <w:t>m</w:t>
      </w:r>
      <w:r>
        <w:t>/de</w:t>
      </w:r>
      <w:r w:rsidR="00C84AA2">
        <w:t>r</w:t>
      </w:r>
      <w:r>
        <w:t xml:space="preserve"> Vorsitzenden und de</w:t>
      </w:r>
      <w:r w:rsidR="00C84AA2">
        <w:t>m</w:t>
      </w:r>
      <w:r>
        <w:t xml:space="preserve"> Schriftführer/de</w:t>
      </w:r>
      <w:r w:rsidR="00C84AA2">
        <w:t>r</w:t>
      </w:r>
      <w:r>
        <w:t xml:space="preserve"> Schriftführer</w:t>
      </w:r>
      <w:r w:rsidR="00C84AA2">
        <w:t>in</w:t>
      </w:r>
      <w:r>
        <w:t xml:space="preserve"> zu unterzeichnen</w:t>
      </w:r>
      <w:r w:rsidR="00863BD2">
        <w:t xml:space="preserve"> </w:t>
      </w:r>
      <w:r w:rsidR="00E52DD8">
        <w:t>(</w:t>
      </w:r>
      <w:r w:rsidR="00863BD2">
        <w:t xml:space="preserve">§ 3 Abs. 2 </w:t>
      </w:r>
      <w:r w:rsidR="00C84AA2">
        <w:t>WahlO-MVG</w:t>
      </w:r>
      <w:r w:rsidR="00863BD2">
        <w:t>)</w:t>
      </w:r>
      <w:r>
        <w:t>.</w:t>
      </w:r>
    </w:p>
    <w:p w14:paraId="025F54D0" w14:textId="77777777" w:rsidR="00DE7398" w:rsidRDefault="00BF00B9" w:rsidP="00DE7398">
      <w:pPr>
        <w:pStyle w:val="berschrift1"/>
      </w:pPr>
      <w:bookmarkStart w:id="3" w:name="_Toc52951028"/>
      <w:r>
        <w:t>Liste</w:t>
      </w:r>
      <w:r w:rsidR="00380D15">
        <w:t>n</w:t>
      </w:r>
      <w:r>
        <w:t xml:space="preserve"> der Wahlberechtigten und Wählbaren</w:t>
      </w:r>
      <w:bookmarkEnd w:id="3"/>
      <w:r w:rsidR="009A065C">
        <w:fldChar w:fldCharType="begin"/>
      </w:r>
      <w:r w:rsidR="00BC2D3C">
        <w:instrText xml:space="preserve"> XE "</w:instrText>
      </w:r>
      <w:r w:rsidR="00BC2D3C" w:rsidRPr="00653938">
        <w:instrText>Liste der Wahlberechtigten</w:instrText>
      </w:r>
      <w:r w:rsidR="00BC2D3C">
        <w:instrText xml:space="preserve">" </w:instrText>
      </w:r>
      <w:r w:rsidR="009A065C">
        <w:fldChar w:fldCharType="end"/>
      </w:r>
      <w:r w:rsidR="009A065C">
        <w:fldChar w:fldCharType="begin"/>
      </w:r>
      <w:r w:rsidR="00BC2D3C">
        <w:instrText xml:space="preserve"> XE "</w:instrText>
      </w:r>
      <w:r w:rsidR="00BC2D3C" w:rsidRPr="00653938">
        <w:instrText>Liste der Wählbaren</w:instrText>
      </w:r>
      <w:r w:rsidR="00BC2D3C">
        <w:instrText xml:space="preserve">" </w:instrText>
      </w:r>
      <w:r w:rsidR="009A065C">
        <w:fldChar w:fldCharType="end"/>
      </w:r>
    </w:p>
    <w:p w14:paraId="1E4566F0" w14:textId="037CDC42" w:rsidR="00DE7398" w:rsidRDefault="00DE7398" w:rsidP="00DE7398">
      <w:r>
        <w:t xml:space="preserve">Der </w:t>
      </w:r>
      <w:r w:rsidR="000D6D20">
        <w:t>Wahlvorstand</w:t>
      </w:r>
      <w:r w:rsidR="009A065C">
        <w:fldChar w:fldCharType="begin"/>
      </w:r>
      <w:r w:rsidR="00D9358D">
        <w:instrText xml:space="preserve"> XE "</w:instrText>
      </w:r>
      <w:r w:rsidR="000D6D20">
        <w:instrText>Wahlvorstand</w:instrText>
      </w:r>
      <w:r w:rsidR="00D9358D">
        <w:instrText xml:space="preserve">" </w:instrText>
      </w:r>
      <w:r w:rsidR="009A065C">
        <w:fldChar w:fldCharType="end"/>
      </w:r>
      <w:r>
        <w:t xml:space="preserve"> stellt für die Wahl zur Mitarbeitervertretung zwei Listen zusammen. Einmal gemäß § </w:t>
      </w:r>
      <w:r w:rsidR="00BF00B9">
        <w:t>9</w:t>
      </w:r>
      <w:r>
        <w:t xml:space="preserve"> MVG-</w:t>
      </w:r>
      <w:r w:rsidR="00BF00B9">
        <w:t>E</w:t>
      </w:r>
      <w:r>
        <w:t>K</w:t>
      </w:r>
      <w:r w:rsidR="00BF00B9">
        <w:t>D</w:t>
      </w:r>
      <w:r>
        <w:t xml:space="preserve"> eine Liste der Wahlberechtigten und gemäß § 1</w:t>
      </w:r>
      <w:r w:rsidR="00BF00B9">
        <w:t>0</w:t>
      </w:r>
      <w:r>
        <w:t xml:space="preserve"> MVG-</w:t>
      </w:r>
      <w:r w:rsidR="00BF00B9">
        <w:t>E</w:t>
      </w:r>
      <w:r>
        <w:t>K</w:t>
      </w:r>
      <w:r w:rsidR="00BF00B9">
        <w:t>D</w:t>
      </w:r>
      <w:r>
        <w:t xml:space="preserve"> eine Liste der wählbaren Mitarbeiter</w:t>
      </w:r>
      <w:r w:rsidR="009A065C">
        <w:fldChar w:fldCharType="begin"/>
      </w:r>
      <w:r w:rsidR="00B72C71">
        <w:instrText xml:space="preserve"> XE "</w:instrText>
      </w:r>
      <w:r w:rsidR="00B72C71" w:rsidRPr="00AC5229">
        <w:instrText xml:space="preserve">Liste der </w:instrText>
      </w:r>
      <w:r w:rsidR="006255B7">
        <w:instrText>Wählbaren</w:instrText>
      </w:r>
      <w:r w:rsidR="00B72C71">
        <w:instrText xml:space="preserve">" </w:instrText>
      </w:r>
      <w:r w:rsidR="009A065C">
        <w:fldChar w:fldCharType="end"/>
      </w:r>
      <w:r w:rsidR="00863BD2">
        <w:t xml:space="preserve"> </w:t>
      </w:r>
      <w:r w:rsidR="00E50263">
        <w:t xml:space="preserve">und Mitarbeiterinnen </w:t>
      </w:r>
      <w:r w:rsidR="00863BD2">
        <w:t xml:space="preserve">(§ 4 Abs. 1 </w:t>
      </w:r>
      <w:r w:rsidR="00C84AA2">
        <w:t>WahlO-MVG</w:t>
      </w:r>
      <w:r w:rsidR="00863BD2">
        <w:t>)</w:t>
      </w:r>
      <w:r>
        <w:t xml:space="preserve">. Zur Erstellung beider Listen </w:t>
      </w:r>
      <w:r w:rsidR="00F463E7">
        <w:t xml:space="preserve">muss </w:t>
      </w:r>
      <w:r>
        <w:t xml:space="preserve">der </w:t>
      </w:r>
      <w:r w:rsidR="000D6D20">
        <w:t>Wahlvorstand</w:t>
      </w:r>
      <w:r>
        <w:t xml:space="preserve"> die Unterstützung der Dienststellen</w:t>
      </w:r>
      <w:r w:rsidR="009A065C">
        <w:fldChar w:fldCharType="begin"/>
      </w:r>
      <w:r w:rsidR="00EB5D30">
        <w:instrText xml:space="preserve"> XE "</w:instrText>
      </w:r>
      <w:r w:rsidR="00EB5D30" w:rsidRPr="00FC612D">
        <w:instrText>Dienststellen</w:instrText>
      </w:r>
      <w:r w:rsidR="00EB5D30">
        <w:instrText xml:space="preserve">" </w:instrText>
      </w:r>
      <w:r w:rsidR="009A065C">
        <w:fldChar w:fldCharType="end"/>
      </w:r>
      <w:r>
        <w:t>, insbesondere der Verwaltungseinheiten</w:t>
      </w:r>
      <w:r w:rsidR="00BF00B9">
        <w:t xml:space="preserve"> (Amtshilfe)</w:t>
      </w:r>
      <w:r w:rsidR="001237A1">
        <w:t xml:space="preserve">, in Anspruch nehmen. Die Listen müssen alle für den </w:t>
      </w:r>
      <w:r w:rsidR="000D6D20">
        <w:t>Wahlvorstand</w:t>
      </w:r>
      <w:r w:rsidR="001237A1">
        <w:t xml:space="preserve"> erforderlichen Informationen enthalten. Diese werden von der Dienststellenleitung</w:t>
      </w:r>
      <w:r w:rsidR="009A065C">
        <w:fldChar w:fldCharType="begin"/>
      </w:r>
      <w:r w:rsidR="00D9358D">
        <w:instrText xml:space="preserve"> XE "</w:instrText>
      </w:r>
      <w:r w:rsidR="00D9358D" w:rsidRPr="002E2F07">
        <w:instrText>Dienststellenleitung</w:instrText>
      </w:r>
      <w:r w:rsidR="00D9358D">
        <w:instrText xml:space="preserve">" </w:instrText>
      </w:r>
      <w:r w:rsidR="009A065C">
        <w:fldChar w:fldCharType="end"/>
      </w:r>
      <w:r w:rsidR="001237A1">
        <w:t xml:space="preserve"> entsprechend zur Verfügung gestellt. Zu diesen Informationen gehören insbesondere die Namen aller Mitarbeiter </w:t>
      </w:r>
      <w:r w:rsidR="00E50263">
        <w:t xml:space="preserve">und Mitarbeiterinnen </w:t>
      </w:r>
      <w:r w:rsidR="001237A1">
        <w:t>im Sinne des § 2 MVG-</w:t>
      </w:r>
      <w:r w:rsidR="00BF00B9">
        <w:t>E</w:t>
      </w:r>
      <w:r w:rsidR="001237A1">
        <w:t>K</w:t>
      </w:r>
      <w:r w:rsidR="00BF00B9">
        <w:t>D</w:t>
      </w:r>
      <w:r w:rsidR="004300AB">
        <w:t xml:space="preserve"> und § 2 MVG-EKD-AnwG</w:t>
      </w:r>
      <w:r w:rsidR="001237A1">
        <w:t xml:space="preserve">, das Geburtsdatum, das Einstellungsdatum, Daten von Abordnungen, Versetzungen und Beurlaubungen, der Beruf und der Arbeitsbereich. Der </w:t>
      </w:r>
      <w:r w:rsidR="000D6D20">
        <w:t>Wahlvorstand</w:t>
      </w:r>
      <w:r w:rsidR="001237A1">
        <w:t xml:space="preserve"> überprüft beide Listen auf Korrektheit und Vollständigkeit.</w:t>
      </w:r>
      <w:r w:rsidR="00686BAE">
        <w:t xml:space="preserve"> Zum Verschicken der Wahlunterlagen benötigt der Wahlvorstand auch die Adressen der wahlberechtigten Mitarbeitenden. </w:t>
      </w:r>
    </w:p>
    <w:p w14:paraId="678AC194" w14:textId="77777777" w:rsidR="001237A1" w:rsidRDefault="001237A1" w:rsidP="00DE7398">
      <w:r>
        <w:t xml:space="preserve">Da Voraussetzung für die Wählbarkeit ist, dass die Beschäftigten am Wahltag der Dienststelle seit mindestens 6 Monaten angehören, ist in </w:t>
      </w:r>
      <w:r w:rsidR="00863BD2">
        <w:t>der</w:t>
      </w:r>
      <w:r>
        <w:t xml:space="preserve"> Liste </w:t>
      </w:r>
      <w:r w:rsidR="00863BD2">
        <w:t xml:space="preserve">der wählbaren Mitarbeiter </w:t>
      </w:r>
      <w:r w:rsidR="00E50263">
        <w:t xml:space="preserve">und Mitarbeiterinnen </w:t>
      </w:r>
      <w:r>
        <w:t>ein besonderes Augenmerk auf das Einstellungsdatum zu werfen. Die Liste der Wahlberechtigten ist bis zum Tag vor Beginn der Wahlhandlung</w:t>
      </w:r>
      <w:r w:rsidR="009A065C">
        <w:fldChar w:fldCharType="begin"/>
      </w:r>
      <w:r w:rsidR="00234229">
        <w:instrText xml:space="preserve"> XE "</w:instrText>
      </w:r>
      <w:r w:rsidR="00234229" w:rsidRPr="00E3166B">
        <w:instrText>Wahlhandlung</w:instrText>
      </w:r>
      <w:r w:rsidR="00234229">
        <w:instrText xml:space="preserve">" </w:instrText>
      </w:r>
      <w:r w:rsidR="009A065C">
        <w:fldChar w:fldCharType="end"/>
      </w:r>
      <w:r>
        <w:t xml:space="preserve"> durch den </w:t>
      </w:r>
      <w:r w:rsidR="000D6D20">
        <w:t>Wahlvorstand</w:t>
      </w:r>
      <w:r w:rsidR="009A065C">
        <w:fldChar w:fldCharType="begin"/>
      </w:r>
      <w:r w:rsidR="00D9358D">
        <w:instrText xml:space="preserve"> XE "</w:instrText>
      </w:r>
      <w:r w:rsidR="000D6D20">
        <w:instrText>Wahlvorstand</w:instrText>
      </w:r>
      <w:r w:rsidR="00D9358D">
        <w:instrText xml:space="preserve">" </w:instrText>
      </w:r>
      <w:r w:rsidR="009A065C">
        <w:fldChar w:fldCharType="end"/>
      </w:r>
      <w:r>
        <w:t xml:space="preserve"> zu aktualisieren, da die Wahlberechtigung</w:t>
      </w:r>
      <w:r w:rsidR="009A065C">
        <w:fldChar w:fldCharType="begin"/>
      </w:r>
      <w:r w:rsidR="00B72C71">
        <w:instrText xml:space="preserve"> XE "</w:instrText>
      </w:r>
      <w:r w:rsidR="00B72C71" w:rsidRPr="00D1618F">
        <w:instrText>Wahlberechtigung</w:instrText>
      </w:r>
      <w:r w:rsidR="00B72C71">
        <w:instrText xml:space="preserve">" </w:instrText>
      </w:r>
      <w:r w:rsidR="009A065C">
        <w:fldChar w:fldCharType="end"/>
      </w:r>
      <w:r>
        <w:t xml:space="preserve"> vom ersten Tag der Mitarbeitereigenschaft an</w:t>
      </w:r>
      <w:r w:rsidR="00F84E51">
        <w:t xml:space="preserve"> </w:t>
      </w:r>
      <w:r>
        <w:t>gegeben ist</w:t>
      </w:r>
      <w:r w:rsidR="00863BD2">
        <w:t xml:space="preserve"> (§ 4 Abs. 1 </w:t>
      </w:r>
      <w:r w:rsidR="00C84AA2">
        <w:t>WahlO-MVG</w:t>
      </w:r>
      <w:r w:rsidR="00863BD2">
        <w:t>)</w:t>
      </w:r>
      <w:r>
        <w:t xml:space="preserve">. </w:t>
      </w:r>
      <w:r w:rsidR="00BF00B9">
        <w:t>Auch die Liste der Wählbaren ist bis zum Beginn der Wahlhandlungen zu aktualisieren. Hier sind Veränderungen insbesondere aufgrund von Einsprüchen</w:t>
      </w:r>
      <w:r w:rsidR="003F018F">
        <w:t xml:space="preserve"> der Wahlberechtigten </w:t>
      </w:r>
      <w:r w:rsidR="00E50263">
        <w:t>oder de</w:t>
      </w:r>
      <w:r w:rsidR="00105152">
        <w:t>s</w:t>
      </w:r>
      <w:r w:rsidR="00E50263">
        <w:t xml:space="preserve"> Ausscheiden</w:t>
      </w:r>
      <w:r w:rsidR="00105152">
        <w:t>s</w:t>
      </w:r>
      <w:r w:rsidR="00E50263">
        <w:t xml:space="preserve"> von Beschäftigten </w:t>
      </w:r>
      <w:r w:rsidR="003F018F">
        <w:t xml:space="preserve">denkbar. </w:t>
      </w:r>
      <w:r>
        <w:t>Mit den Dienststellen</w:t>
      </w:r>
      <w:r w:rsidR="009A065C">
        <w:fldChar w:fldCharType="begin"/>
      </w:r>
      <w:r w:rsidR="00EB5D30">
        <w:instrText xml:space="preserve"> XE </w:instrText>
      </w:r>
      <w:r w:rsidR="00EB5D30">
        <w:lastRenderedPageBreak/>
        <w:instrText>"</w:instrText>
      </w:r>
      <w:r w:rsidR="00EB5D30" w:rsidRPr="00FC612D">
        <w:instrText>Dienststellen</w:instrText>
      </w:r>
      <w:r w:rsidR="00EB5D30">
        <w:instrText xml:space="preserve">" </w:instrText>
      </w:r>
      <w:r w:rsidR="009A065C">
        <w:fldChar w:fldCharType="end"/>
      </w:r>
      <w:r>
        <w:t xml:space="preserve"> ist daher abzusprechen, dass umgehend eine Information </w:t>
      </w:r>
      <w:r w:rsidR="00863BD2">
        <w:t xml:space="preserve">des </w:t>
      </w:r>
      <w:r w:rsidR="000D6D20">
        <w:t>Wahlvorstand</w:t>
      </w:r>
      <w:r w:rsidR="00863BD2">
        <w:t xml:space="preserve">es bei </w:t>
      </w:r>
      <w:r>
        <w:t xml:space="preserve">Neueinstellungen, Kündigungen und Vertragsauflösungen vorgenommen wird. </w:t>
      </w:r>
    </w:p>
    <w:p w14:paraId="51314B0B" w14:textId="042FB787" w:rsidR="001237A1" w:rsidRDefault="003F018F" w:rsidP="00DE7398">
      <w:r>
        <w:t xml:space="preserve">Beide Listen sind mindestens 4 </w:t>
      </w:r>
      <w:r w:rsidRPr="00335D49">
        <w:rPr>
          <w:color w:val="auto"/>
        </w:rPr>
        <w:t>Wo</w:t>
      </w:r>
      <w:r w:rsidRPr="00013C0E">
        <w:rPr>
          <w:color w:val="auto"/>
        </w:rPr>
        <w:t xml:space="preserve">chen </w:t>
      </w:r>
      <w:r w:rsidR="00013C0E" w:rsidRPr="00013C0E">
        <w:rPr>
          <w:color w:val="auto"/>
        </w:rPr>
        <w:t>(jeweils nur mit Name</w:t>
      </w:r>
      <w:r w:rsidR="00E5050B">
        <w:rPr>
          <w:color w:val="auto"/>
        </w:rPr>
        <w:t>n</w:t>
      </w:r>
      <w:r w:rsidR="00E65786">
        <w:rPr>
          <w:color w:val="auto"/>
        </w:rPr>
        <w:t>,</w:t>
      </w:r>
      <w:r w:rsidR="00013C0E" w:rsidRPr="00013C0E">
        <w:rPr>
          <w:color w:val="auto"/>
        </w:rPr>
        <w:t xml:space="preserve"> Dienststelle</w:t>
      </w:r>
      <w:r w:rsidR="00E65786">
        <w:rPr>
          <w:color w:val="auto"/>
        </w:rPr>
        <w:t xml:space="preserve"> und Tätigkeit</w:t>
      </w:r>
      <w:r w:rsidR="00013C0E" w:rsidRPr="00013C0E">
        <w:rPr>
          <w:color w:val="auto"/>
        </w:rPr>
        <w:t xml:space="preserve">) </w:t>
      </w:r>
      <w:r w:rsidRPr="00013C0E">
        <w:rPr>
          <w:color w:val="auto"/>
        </w:rPr>
        <w:t xml:space="preserve">vor </w:t>
      </w:r>
      <w:r w:rsidRPr="00335D49">
        <w:rPr>
          <w:color w:val="auto"/>
        </w:rPr>
        <w:t xml:space="preserve">der </w:t>
      </w:r>
      <w:r>
        <w:t>Wahl in den Dienststellen zur Einsicht auszuhängen oder den Wahlberechtigten in anderer geeigneter Weise bekannt zu geben. Empfehlenswert ist, v</w:t>
      </w:r>
      <w:r w:rsidR="001237A1">
        <w:t>ollständige Abschriften bzw. Fotokopien dieser Listen in jeder beteiligten Dienststelle aus</w:t>
      </w:r>
      <w:r>
        <w:t>zu</w:t>
      </w:r>
      <w:r w:rsidR="001237A1">
        <w:t>leg</w:t>
      </w:r>
      <w:r w:rsidR="00180855">
        <w:t>en</w:t>
      </w:r>
      <w:r w:rsidR="001237A1">
        <w:t xml:space="preserve">, damit sie allen Mitarbeitern </w:t>
      </w:r>
      <w:r w:rsidR="00E50263">
        <w:t xml:space="preserve">und Mitarbeiterinnen </w:t>
      </w:r>
      <w:r w:rsidR="001237A1">
        <w:t xml:space="preserve">zugänglich </w:t>
      </w:r>
      <w:r w:rsidR="00180855">
        <w:t>sind</w:t>
      </w:r>
      <w:r w:rsidR="001237A1">
        <w:t xml:space="preserve">. </w:t>
      </w:r>
      <w:r w:rsidR="00686BAE">
        <w:t>Die Listen dürfen aus Gründen des Datenschutzes nur Namen, Tätigkeit und Anstellungsträger enthalten.</w:t>
      </w:r>
    </w:p>
    <w:p w14:paraId="6B18BDA2" w14:textId="77777777" w:rsidR="00180855" w:rsidRDefault="00180855" w:rsidP="00DE7398">
      <w:r>
        <w:t xml:space="preserve">Die Mitarbeiter </w:t>
      </w:r>
      <w:r w:rsidR="00E50263">
        <w:t xml:space="preserve">und Mitarbeiterinnen </w:t>
      </w:r>
      <w:r>
        <w:t xml:space="preserve">können bis zum Beginn der Wahlhandlung schriftlich und begründet Einspruch gegen Eintragungen bzw. Nichteintragungen in die Listen einlegen. Der Wahlvorstand entscheidet unverzüglich und abschließend über die Einsprüche (§ 4 Abs. 2 </w:t>
      </w:r>
      <w:r w:rsidR="00C84AA2">
        <w:t>WahlO-MVG</w:t>
      </w:r>
      <w:r>
        <w:t>).</w:t>
      </w:r>
      <w:r w:rsidR="00E50263">
        <w:t xml:space="preserve"> Er muss seine Entscheidung dem Einspruchseinlegenden schriftlich mitteilen.</w:t>
      </w:r>
    </w:p>
    <w:p w14:paraId="2F2FEB7C" w14:textId="77777777" w:rsidR="000B29BE" w:rsidRDefault="000B29BE" w:rsidP="000B29BE">
      <w:pPr>
        <w:pStyle w:val="berschrift1"/>
      </w:pPr>
      <w:bookmarkStart w:id="4" w:name="_Toc52951029"/>
      <w:r>
        <w:t>Wahltermin und Wahlausschreiben</w:t>
      </w:r>
      <w:bookmarkEnd w:id="4"/>
      <w:r w:rsidR="009A065C">
        <w:fldChar w:fldCharType="begin"/>
      </w:r>
      <w:r w:rsidR="00D9358D">
        <w:instrText xml:space="preserve"> XE "</w:instrText>
      </w:r>
      <w:r w:rsidR="00D9358D" w:rsidRPr="00891946">
        <w:instrText>Wahlausschreiben</w:instrText>
      </w:r>
      <w:r w:rsidR="00D9358D">
        <w:instrText xml:space="preserve">" </w:instrText>
      </w:r>
      <w:r w:rsidR="009A065C">
        <w:fldChar w:fldCharType="end"/>
      </w:r>
    </w:p>
    <w:p w14:paraId="5C69C2CC" w14:textId="681A8686" w:rsidR="000B29BE" w:rsidRDefault="000B29BE" w:rsidP="000B29BE">
      <w:r>
        <w:t xml:space="preserve">Der </w:t>
      </w:r>
      <w:r w:rsidR="000D6D20">
        <w:t>Wahlvorstand</w:t>
      </w:r>
      <w:r w:rsidR="009A065C">
        <w:fldChar w:fldCharType="begin"/>
      </w:r>
      <w:r w:rsidR="00D9358D">
        <w:instrText xml:space="preserve"> XE "</w:instrText>
      </w:r>
      <w:r w:rsidR="000D6D20">
        <w:instrText>Wahlvorstand</w:instrText>
      </w:r>
      <w:r w:rsidR="00D9358D">
        <w:instrText xml:space="preserve">" </w:instrText>
      </w:r>
      <w:r w:rsidR="009A065C">
        <w:fldChar w:fldCharType="end"/>
      </w:r>
      <w:r>
        <w:t xml:space="preserve"> legt den Termin für die MAV-Wahl</w:t>
      </w:r>
      <w:r w:rsidR="009A065C">
        <w:fldChar w:fldCharType="begin"/>
      </w:r>
      <w:r w:rsidR="00B72C71">
        <w:instrText xml:space="preserve"> XE "</w:instrText>
      </w:r>
      <w:r w:rsidR="00B72C71" w:rsidRPr="00F51D5A">
        <w:instrText>MAV-Wahl</w:instrText>
      </w:r>
      <w:r w:rsidR="00B72C71">
        <w:instrText xml:space="preserve">" </w:instrText>
      </w:r>
      <w:r w:rsidR="009A065C">
        <w:fldChar w:fldCharType="end"/>
      </w:r>
      <w:r>
        <w:t xml:space="preserve"> fest. Die MAV-Wahl darf nicht später als 3 Monate nach Bildung des </w:t>
      </w:r>
      <w:r w:rsidR="000D6D20">
        <w:t>Wahlvorstand</w:t>
      </w:r>
      <w:r>
        <w:t>es stattfinden</w:t>
      </w:r>
      <w:r w:rsidR="00863BD2">
        <w:t xml:space="preserve"> (§ 5 Abs. 1 </w:t>
      </w:r>
      <w:r w:rsidR="00C84AA2">
        <w:t>WahlO-MVG</w:t>
      </w:r>
      <w:r w:rsidR="00863BD2">
        <w:t>)</w:t>
      </w:r>
      <w:r>
        <w:t>. Für die zeitliche Festlegung der verschiedenen Maßnahmen zur Durchführung der MAV-Wahl empfiehlt sich ein Blick in den MAV-Wahlkalender</w:t>
      </w:r>
      <w:r w:rsidR="00E50263">
        <w:t xml:space="preserve"> des Gesamtausschusses</w:t>
      </w:r>
      <w:r>
        <w:t xml:space="preserve">. Von der Festlegung des Wahltermins sind alle weiteren </w:t>
      </w:r>
      <w:r w:rsidR="00840CE6">
        <w:t>zu beachtende</w:t>
      </w:r>
      <w:r w:rsidR="00011619">
        <w:t>n</w:t>
      </w:r>
      <w:r w:rsidR="00840CE6">
        <w:t xml:space="preserve"> Termine</w:t>
      </w:r>
      <w:r>
        <w:t xml:space="preserve"> (Wahlausschreiben</w:t>
      </w:r>
      <w:r w:rsidR="009A065C">
        <w:fldChar w:fldCharType="begin"/>
      </w:r>
      <w:r w:rsidR="00B72C71">
        <w:instrText xml:space="preserve"> XE "</w:instrText>
      </w:r>
      <w:r w:rsidR="00B72C71" w:rsidRPr="00341DA4">
        <w:instrText>Wahlausschreiben</w:instrText>
      </w:r>
      <w:r w:rsidR="00B72C71">
        <w:instrText xml:space="preserve">" </w:instrText>
      </w:r>
      <w:r w:rsidR="009A065C">
        <w:fldChar w:fldCharType="end"/>
      </w:r>
      <w:r>
        <w:t xml:space="preserve">, Bekanntgabe der </w:t>
      </w:r>
      <w:r w:rsidR="00180855">
        <w:t xml:space="preserve">Listen der Wahlberechtigten </w:t>
      </w:r>
      <w:r w:rsidR="009A065C">
        <w:fldChar w:fldCharType="begin"/>
      </w:r>
      <w:r w:rsidR="00D9358D">
        <w:instrText xml:space="preserve"> XE "</w:instrText>
      </w:r>
      <w:r w:rsidR="00186BA3">
        <w:instrText>Liste der Wahlberechtigten</w:instrText>
      </w:r>
      <w:r w:rsidR="00D9358D">
        <w:instrText xml:space="preserve">" </w:instrText>
      </w:r>
      <w:r w:rsidR="009A065C">
        <w:fldChar w:fldCharType="end"/>
      </w:r>
      <w:r>
        <w:t xml:space="preserve"> und </w:t>
      </w:r>
      <w:r w:rsidR="00870031">
        <w:t xml:space="preserve">der </w:t>
      </w:r>
      <w:r w:rsidR="00180855">
        <w:t>W</w:t>
      </w:r>
      <w:r>
        <w:t>ählbaren, Frist zum Einreichen von Wahlvorschläge</w:t>
      </w:r>
      <w:r w:rsidR="00311526">
        <w:t>n</w:t>
      </w:r>
      <w:r>
        <w:t>, Bekanntgabe des Gesamtvorschlages) abhängig.</w:t>
      </w:r>
    </w:p>
    <w:p w14:paraId="6062E246" w14:textId="206F4E26" w:rsidR="00EE591C" w:rsidRDefault="00311526" w:rsidP="000B29BE">
      <w:r>
        <w:t xml:space="preserve">Spätestens </w:t>
      </w:r>
      <w:r w:rsidR="00180855">
        <w:t>5</w:t>
      </w:r>
      <w:r>
        <w:t xml:space="preserve"> Wochen vor dem Wahltermin erlässt der </w:t>
      </w:r>
      <w:r w:rsidR="000D6D20">
        <w:t>Wahlvorstand</w:t>
      </w:r>
      <w:r w:rsidR="009A065C">
        <w:fldChar w:fldCharType="begin"/>
      </w:r>
      <w:r w:rsidR="00D9358D">
        <w:instrText xml:space="preserve"> XE "</w:instrText>
      </w:r>
      <w:r w:rsidR="000D6D20">
        <w:instrText>Wahlvorstand</w:instrText>
      </w:r>
      <w:r w:rsidR="00D9358D">
        <w:instrText xml:space="preserve">" </w:instrText>
      </w:r>
      <w:r w:rsidR="009A065C">
        <w:fldChar w:fldCharType="end"/>
      </w:r>
      <w:r>
        <w:t xml:space="preserve"> ein Wahlausschreiben</w:t>
      </w:r>
      <w:r w:rsidR="009A065C">
        <w:fldChar w:fldCharType="begin"/>
      </w:r>
      <w:r w:rsidR="00D9358D">
        <w:instrText xml:space="preserve"> XE "</w:instrText>
      </w:r>
      <w:r w:rsidR="00D9358D" w:rsidRPr="00891946">
        <w:instrText>Wahlausschreiben</w:instrText>
      </w:r>
      <w:r w:rsidR="00D9358D">
        <w:instrText xml:space="preserve">" </w:instrText>
      </w:r>
      <w:r w:rsidR="009A065C">
        <w:fldChar w:fldCharType="end"/>
      </w:r>
      <w:r>
        <w:t xml:space="preserve">, welches er allen Beteiligten </w:t>
      </w:r>
      <w:r w:rsidR="00180855">
        <w:t xml:space="preserve">in geeigneter Weise </w:t>
      </w:r>
      <w:r>
        <w:t>bekanntzugeben hat</w:t>
      </w:r>
      <w:r w:rsidR="00180855">
        <w:t>.</w:t>
      </w:r>
      <w:r>
        <w:t xml:space="preserve"> </w:t>
      </w:r>
      <w:r w:rsidR="00180855">
        <w:t xml:space="preserve">Dies sollte </w:t>
      </w:r>
      <w:r>
        <w:t>im Regelfall durch schriftliche Mitteilung</w:t>
      </w:r>
      <w:r w:rsidR="00863BD2">
        <w:t xml:space="preserve"> </w:t>
      </w:r>
      <w:r w:rsidR="00180855">
        <w:t>geschehen</w:t>
      </w:r>
      <w:r w:rsidR="00E50263">
        <w:t xml:space="preserve"> (§ 5 Abs. 1 WahlO-MVG). Der Gesamtausschuss empfiehlt, das Wahlausschreiben mindestens 6 Wochen</w:t>
      </w:r>
      <w:r w:rsidR="00DB7594">
        <w:t xml:space="preserve"> unter Berücksichtigung der Postlaufzeiten</w:t>
      </w:r>
      <w:r w:rsidR="00E50263">
        <w:t xml:space="preserve"> vor dem Wahltermin zu erlassen, da die Einhaltung der weiteren Fristen ansonsten nur schwierig zu gewährleisten ist.</w:t>
      </w:r>
    </w:p>
    <w:p w14:paraId="4C8F9349" w14:textId="77777777" w:rsidR="00863BD2" w:rsidRDefault="00311526" w:rsidP="000B29BE">
      <w:r>
        <w:t>Aus dem Wahlausschreiben</w:t>
      </w:r>
      <w:r w:rsidR="009A065C">
        <w:fldChar w:fldCharType="begin"/>
      </w:r>
      <w:r w:rsidR="00D9358D">
        <w:instrText xml:space="preserve"> XE "</w:instrText>
      </w:r>
      <w:r w:rsidR="00D9358D" w:rsidRPr="00891946">
        <w:instrText>Wahlausschreiben</w:instrText>
      </w:r>
      <w:r w:rsidR="00D9358D">
        <w:instrText xml:space="preserve">" </w:instrText>
      </w:r>
      <w:r w:rsidR="009A065C">
        <w:fldChar w:fldCharType="end"/>
      </w:r>
      <w:r>
        <w:t xml:space="preserve"> gehen alle relevanten Informationen hervor, welche die Mitarbeiter und Mitarbeiter</w:t>
      </w:r>
      <w:r w:rsidR="00637730">
        <w:t>innen</w:t>
      </w:r>
      <w:r>
        <w:t xml:space="preserve"> wissen müssen, um ihr aktives und passives Wahlrecht ausüben zu können. Die Inhalte des Wahlausschreibens sind in § 5 </w:t>
      </w:r>
      <w:r w:rsidR="00863BD2">
        <w:t xml:space="preserve">Abs. </w:t>
      </w:r>
      <w:r w:rsidR="0009143F">
        <w:t>2</w:t>
      </w:r>
      <w:r w:rsidR="00863BD2">
        <w:t xml:space="preserve"> </w:t>
      </w:r>
      <w:r w:rsidR="00C84AA2">
        <w:t>WahlO-MVG</w:t>
      </w:r>
      <w:r>
        <w:t xml:space="preserve"> festgelegt</w:t>
      </w:r>
      <w:r w:rsidR="00863BD2">
        <w:t>.</w:t>
      </w:r>
    </w:p>
    <w:p w14:paraId="3B123B06" w14:textId="77777777" w:rsidR="00311526" w:rsidRDefault="00863BD2" w:rsidP="000B29BE">
      <w:r>
        <w:t>I</w:t>
      </w:r>
      <w:r w:rsidR="00311526">
        <w:t>nsbesondere ist auf Ort, Tag und Zeit der Wahlhandlung</w:t>
      </w:r>
      <w:r w:rsidR="009A065C">
        <w:fldChar w:fldCharType="begin"/>
      </w:r>
      <w:r w:rsidR="00234229">
        <w:instrText xml:space="preserve"> XE "</w:instrText>
      </w:r>
      <w:r w:rsidR="00234229" w:rsidRPr="00E3166B">
        <w:instrText>Wahlhandlung</w:instrText>
      </w:r>
      <w:r w:rsidR="00234229">
        <w:instrText xml:space="preserve">" </w:instrText>
      </w:r>
      <w:r w:rsidR="009A065C">
        <w:fldChar w:fldCharType="end"/>
      </w:r>
      <w:r w:rsidR="00311526">
        <w:t>, auf die Auslegung der Listen und die entsprechenden Einspruch</w:t>
      </w:r>
      <w:r>
        <w:t>s</w:t>
      </w:r>
      <w:r w:rsidR="00311526">
        <w:t>möglichkeiten, die Zahl der zu wählenden Mitglieder in die Mitarbeitervertretung</w:t>
      </w:r>
      <w:r>
        <w:t xml:space="preserve"> und</w:t>
      </w:r>
      <w:r w:rsidR="00311526">
        <w:t xml:space="preserve"> die Aufforderung zum Einreichen von Wahlvorschlägen hinzuweisen. Auch ein Hinweis auf das Briefwahlverfahren ist aufzunehmen</w:t>
      </w:r>
      <w:r w:rsidR="00637730">
        <w:t>.</w:t>
      </w:r>
      <w:r w:rsidR="00311526">
        <w:t xml:space="preserve"> </w:t>
      </w:r>
      <w:r w:rsidR="00637730">
        <w:t>I</w:t>
      </w:r>
      <w:r w:rsidR="00311526">
        <w:t>ns</w:t>
      </w:r>
      <w:r w:rsidR="00311526">
        <w:lastRenderedPageBreak/>
        <w:t>besondere in großen Kirchenkreisen sollte dieses verstärkt beworben werden, um eine höhere Wahlbeteiligung zu erreichen.</w:t>
      </w:r>
      <w:r>
        <w:t xml:space="preserve"> Die alleinige Durchführung einer Briefwahl</w:t>
      </w:r>
      <w:r w:rsidR="009A065C">
        <w:fldChar w:fldCharType="begin"/>
      </w:r>
      <w:r w:rsidR="00B72C71">
        <w:instrText xml:space="preserve"> XE "</w:instrText>
      </w:r>
      <w:r w:rsidR="00B72C71" w:rsidRPr="00EF0B6B">
        <w:instrText>Briefwahl</w:instrText>
      </w:r>
      <w:r w:rsidR="00B72C71">
        <w:instrText xml:space="preserve">" </w:instrText>
      </w:r>
      <w:r w:rsidR="009A065C">
        <w:fldChar w:fldCharType="end"/>
      </w:r>
      <w:r>
        <w:t xml:space="preserve"> ist allerdings nicht zulässig.</w:t>
      </w:r>
    </w:p>
    <w:p w14:paraId="56AD9601" w14:textId="77777777" w:rsidR="0009143F" w:rsidRDefault="0009143F" w:rsidP="000B29BE">
      <w:r>
        <w:t>Zwingend ist ein Hinweis auf § 12 MVG-EKD aufzunehmen. Danach soll angestrebt werden, dass Beschäftigte der verschiedenen in der Dienststelle vertretenen Berufsgruppen und Arbeitsbereiche entsprechend ihren Anteilen in der Dienststelle, sowie Frauen und Männer, bei den Wahlvorschlägen angemessen berücksichtigt werden sollen.</w:t>
      </w:r>
    </w:p>
    <w:p w14:paraId="5C607C8D" w14:textId="77777777" w:rsidR="00311526" w:rsidRDefault="00311526" w:rsidP="00311526">
      <w:pPr>
        <w:pStyle w:val="berschrift1"/>
      </w:pPr>
      <w:bookmarkStart w:id="5" w:name="_Toc52951030"/>
      <w:r>
        <w:t>Wahlvorschläge</w:t>
      </w:r>
      <w:bookmarkEnd w:id="5"/>
      <w:r w:rsidR="009A065C">
        <w:fldChar w:fldCharType="begin"/>
      </w:r>
      <w:r w:rsidR="00234229">
        <w:instrText xml:space="preserve"> XE "</w:instrText>
      </w:r>
      <w:r w:rsidR="00234229" w:rsidRPr="007653E9">
        <w:instrText>Wahlvorschläge</w:instrText>
      </w:r>
      <w:r w:rsidR="00234229">
        <w:instrText xml:space="preserve">" </w:instrText>
      </w:r>
      <w:r w:rsidR="009A065C">
        <w:fldChar w:fldCharType="end"/>
      </w:r>
    </w:p>
    <w:p w14:paraId="7C972567" w14:textId="71E5B792" w:rsidR="004300AB" w:rsidRPr="00F9413D" w:rsidRDefault="00311526" w:rsidP="004300AB">
      <w:pPr>
        <w:rPr>
          <w:color w:val="FF0000"/>
        </w:rPr>
      </w:pPr>
      <w:r>
        <w:t>Mit dem Wahlausschreiben</w:t>
      </w:r>
      <w:r w:rsidR="009A065C">
        <w:fldChar w:fldCharType="begin"/>
      </w:r>
      <w:r w:rsidR="00D9358D">
        <w:instrText xml:space="preserve"> XE "</w:instrText>
      </w:r>
      <w:r w:rsidR="00D9358D" w:rsidRPr="00891946">
        <w:instrText>Wahlausschreiben</w:instrText>
      </w:r>
      <w:r w:rsidR="00D9358D">
        <w:instrText xml:space="preserve">" </w:instrText>
      </w:r>
      <w:r w:rsidR="009A065C">
        <w:fldChar w:fldCharType="end"/>
      </w:r>
      <w:r>
        <w:t xml:space="preserve"> werden die wahlberechtigten Mitarbeiter</w:t>
      </w:r>
      <w:r w:rsidR="00693F2B" w:rsidRPr="00693F2B">
        <w:t xml:space="preserve"> </w:t>
      </w:r>
      <w:r w:rsidR="00693F2B">
        <w:t>und</w:t>
      </w:r>
      <w:r>
        <w:t xml:space="preserve"> </w:t>
      </w:r>
      <w:r w:rsidR="00693F2B">
        <w:t xml:space="preserve">Mitarbeiterinnen </w:t>
      </w:r>
      <w:r>
        <w:t>aufgefordert, Wahlvorschläge</w:t>
      </w:r>
      <w:r w:rsidR="009A065C">
        <w:fldChar w:fldCharType="begin"/>
      </w:r>
      <w:r w:rsidR="00B72C71">
        <w:instrText xml:space="preserve"> XE "</w:instrText>
      </w:r>
      <w:r w:rsidR="00B72C71" w:rsidRPr="00CB0CC6">
        <w:instrText>Wahlvorschläge</w:instrText>
      </w:r>
      <w:r w:rsidR="00B72C71">
        <w:instrText xml:space="preserve">" </w:instrText>
      </w:r>
      <w:r w:rsidR="009A065C">
        <w:fldChar w:fldCharType="end"/>
      </w:r>
      <w:r>
        <w:t xml:space="preserve"> einzureichen. Dies muss innerhalb von 3 Wochen nach Bekanntgabe des Wahlausschreibens geschehen. </w:t>
      </w:r>
      <w:r w:rsidR="00DB7594">
        <w:t xml:space="preserve">Dabei sollten die längeren Postlaufwege berücksichtigt werden und ein dementsprechendes späterer Fristablaufdatum benannt werden. </w:t>
      </w:r>
      <w:r>
        <w:t>Die Wahlvorschläge sind</w:t>
      </w:r>
      <w:r w:rsidR="0009143F">
        <w:t xml:space="preserve"> von mindestens 3 </w:t>
      </w:r>
      <w:r w:rsidR="0009143F" w:rsidRPr="009213E9">
        <w:rPr>
          <w:color w:val="auto"/>
        </w:rPr>
        <w:t>Wahlberechtigten</w:t>
      </w:r>
      <w:r w:rsidRPr="009213E9">
        <w:rPr>
          <w:color w:val="auto"/>
        </w:rPr>
        <w:t xml:space="preserve"> </w:t>
      </w:r>
      <w:r w:rsidR="004B6CDC" w:rsidRPr="009213E9">
        <w:rPr>
          <w:color w:val="auto"/>
        </w:rPr>
        <w:t>in Textform einzureichen</w:t>
      </w:r>
      <w:r w:rsidR="00863BD2" w:rsidRPr="009213E9">
        <w:rPr>
          <w:color w:val="auto"/>
        </w:rPr>
        <w:t xml:space="preserve"> (§ 6 Abs. </w:t>
      </w:r>
      <w:r w:rsidR="0009143F" w:rsidRPr="009213E9">
        <w:rPr>
          <w:color w:val="auto"/>
        </w:rPr>
        <w:t>1</w:t>
      </w:r>
      <w:r w:rsidR="00863BD2" w:rsidRPr="009213E9">
        <w:rPr>
          <w:color w:val="auto"/>
        </w:rPr>
        <w:t xml:space="preserve"> </w:t>
      </w:r>
      <w:r w:rsidR="00C84AA2" w:rsidRPr="009213E9">
        <w:rPr>
          <w:color w:val="auto"/>
        </w:rPr>
        <w:t>WahlO-MVG</w:t>
      </w:r>
      <w:r w:rsidR="00954021" w:rsidRPr="009213E9">
        <w:rPr>
          <w:color w:val="auto"/>
        </w:rPr>
        <w:t xml:space="preserve">). </w:t>
      </w:r>
      <w:r w:rsidRPr="009213E9">
        <w:rPr>
          <w:color w:val="auto"/>
        </w:rPr>
        <w:t xml:space="preserve">Gemäß § 6 Absatz </w:t>
      </w:r>
      <w:r w:rsidR="0009143F" w:rsidRPr="009213E9">
        <w:rPr>
          <w:color w:val="auto"/>
        </w:rPr>
        <w:t>3</w:t>
      </w:r>
      <w:r w:rsidRPr="009213E9">
        <w:rPr>
          <w:color w:val="auto"/>
        </w:rPr>
        <w:t xml:space="preserve"> </w:t>
      </w:r>
      <w:r w:rsidR="00C84AA2" w:rsidRPr="009213E9">
        <w:rPr>
          <w:color w:val="auto"/>
        </w:rPr>
        <w:t>WahlO-MVG</w:t>
      </w:r>
      <w:r w:rsidR="00863BD2" w:rsidRPr="009213E9">
        <w:rPr>
          <w:color w:val="auto"/>
        </w:rPr>
        <w:t xml:space="preserve"> </w:t>
      </w:r>
      <w:r w:rsidRPr="009213E9">
        <w:rPr>
          <w:color w:val="auto"/>
        </w:rPr>
        <w:t>so</w:t>
      </w:r>
      <w:r>
        <w:t>ll der Wahlvors</w:t>
      </w:r>
      <w:r w:rsidR="0009143F">
        <w:t>tand</w:t>
      </w:r>
      <w:r>
        <w:t xml:space="preserve"> </w:t>
      </w:r>
      <w:r w:rsidR="0009143F">
        <w:t>auf eine angemessene Berücksichtigung von Frauen und Männern achten. Dies kann allerdings nicht mehr als ein Appell sein.</w:t>
      </w:r>
      <w:r w:rsidR="005827C3">
        <w:t xml:space="preserve"> </w:t>
      </w:r>
      <w:r w:rsidR="0009143F">
        <w:t>Der Wahlvorstand überzeugt sich</w:t>
      </w:r>
      <w:r w:rsidR="005827C3">
        <w:t>, dass die Vorgeschlagenen mit der Aufnahme in den Wahlvorschlag einverstanden sind</w:t>
      </w:r>
      <w:r w:rsidR="00863BD2">
        <w:t xml:space="preserve"> (§ 6 Abs. 2 </w:t>
      </w:r>
      <w:r w:rsidR="00C84AA2">
        <w:t>WahlO-MVG</w:t>
      </w:r>
      <w:r w:rsidR="00863BD2">
        <w:t>)</w:t>
      </w:r>
      <w:r w:rsidR="005827C3">
        <w:t xml:space="preserve">. </w:t>
      </w:r>
      <w:r w:rsidR="0009143F">
        <w:t>Dies könnte auch geschehen, indem die Vorgeschlagenen schon auf dem Wahlvorschlag ihr Einverständnis vermerken.</w:t>
      </w:r>
      <w:r w:rsidR="005827C3">
        <w:t xml:space="preserve"> </w:t>
      </w:r>
      <w:r w:rsidR="004300AB">
        <w:rPr>
          <w:color w:val="auto"/>
        </w:rPr>
        <w:t>Dies ist am besten durch Unterschrift des Kandidaten / der Kandidatin gewährleistet</w:t>
      </w:r>
      <w:r w:rsidR="004300AB" w:rsidRPr="009213E9">
        <w:rPr>
          <w:color w:val="auto"/>
        </w:rPr>
        <w:t xml:space="preserve">. </w:t>
      </w:r>
      <w:r w:rsidR="00F9413D" w:rsidRPr="009213E9">
        <w:rPr>
          <w:color w:val="auto"/>
        </w:rPr>
        <w:t xml:space="preserve">Um auch eine Einreichung von Wahlvorschlägen per E-Mail oder </w:t>
      </w:r>
      <w:r w:rsidR="004A70D0" w:rsidRPr="009213E9">
        <w:rPr>
          <w:color w:val="auto"/>
        </w:rPr>
        <w:t>Fax zu ermöglichen, muss der Wahlvorschlag nicht mehr</w:t>
      </w:r>
      <w:r w:rsidR="00CA79BE" w:rsidRPr="009213E9">
        <w:rPr>
          <w:color w:val="auto"/>
        </w:rPr>
        <w:t>, wie früher gefordert,</w:t>
      </w:r>
      <w:r w:rsidR="004A70D0" w:rsidRPr="009213E9">
        <w:rPr>
          <w:color w:val="auto"/>
        </w:rPr>
        <w:t xml:space="preserve"> von mindestens 3 Wahlberechtigten </w:t>
      </w:r>
      <w:r w:rsidR="004A70D0" w:rsidRPr="009213E9">
        <w:rPr>
          <w:color w:val="auto"/>
          <w:u w:val="single"/>
        </w:rPr>
        <w:t>unterzeichnet</w:t>
      </w:r>
      <w:r w:rsidR="004A70D0" w:rsidRPr="009213E9">
        <w:rPr>
          <w:color w:val="auto"/>
        </w:rPr>
        <w:t xml:space="preserve"> werden, sondern </w:t>
      </w:r>
      <w:r w:rsidR="00B07D3C" w:rsidRPr="009213E9">
        <w:rPr>
          <w:color w:val="auto"/>
        </w:rPr>
        <w:t>es reicht, wenn er</w:t>
      </w:r>
      <w:r w:rsidR="004A70D0" w:rsidRPr="009213E9">
        <w:rPr>
          <w:color w:val="auto"/>
        </w:rPr>
        <w:t xml:space="preserve"> von mindestens 3 Wahlberechtigten </w:t>
      </w:r>
      <w:r w:rsidR="004A70D0" w:rsidRPr="009213E9">
        <w:rPr>
          <w:color w:val="auto"/>
          <w:u w:val="single"/>
        </w:rPr>
        <w:t>in Textform eingereicht</w:t>
      </w:r>
      <w:r w:rsidR="004A70D0" w:rsidRPr="009213E9">
        <w:rPr>
          <w:color w:val="auto"/>
        </w:rPr>
        <w:t xml:space="preserve"> </w:t>
      </w:r>
      <w:r w:rsidR="00B07D3C" w:rsidRPr="009213E9">
        <w:rPr>
          <w:color w:val="auto"/>
        </w:rPr>
        <w:t>wird</w:t>
      </w:r>
      <w:r w:rsidR="004A70D0" w:rsidRPr="009213E9">
        <w:rPr>
          <w:color w:val="auto"/>
        </w:rPr>
        <w:t>.</w:t>
      </w:r>
      <w:r w:rsidR="003455F9" w:rsidRPr="009213E9">
        <w:rPr>
          <w:color w:val="auto"/>
        </w:rPr>
        <w:t xml:space="preserve"> Natürlich ist damit auch weiterhin die Einbringung eines Wahlvorschlags </w:t>
      </w:r>
      <w:r w:rsidR="00972F6C" w:rsidRPr="009213E9">
        <w:rPr>
          <w:color w:val="auto"/>
        </w:rPr>
        <w:t xml:space="preserve">in bisheriger Form </w:t>
      </w:r>
      <w:r w:rsidR="003455F9" w:rsidRPr="009213E9">
        <w:rPr>
          <w:color w:val="auto"/>
        </w:rPr>
        <w:t>möglich.</w:t>
      </w:r>
      <w:r w:rsidR="004D7EF3" w:rsidRPr="009213E9">
        <w:rPr>
          <w:color w:val="auto"/>
        </w:rPr>
        <w:t xml:space="preserve"> </w:t>
      </w:r>
      <w:r w:rsidR="004D7EF3" w:rsidRPr="000C6131">
        <w:rPr>
          <w:color w:val="auto"/>
        </w:rPr>
        <w:t>Um auch in kleineren Einrichtungen</w:t>
      </w:r>
      <w:r w:rsidR="00732FBF" w:rsidRPr="000C6131">
        <w:rPr>
          <w:color w:val="auto"/>
        </w:rPr>
        <w:t>,</w:t>
      </w:r>
      <w:r w:rsidR="004D7EF3" w:rsidRPr="000C6131">
        <w:rPr>
          <w:color w:val="auto"/>
        </w:rPr>
        <w:t xml:space="preserve"> </w:t>
      </w:r>
      <w:r w:rsidR="00732FBF" w:rsidRPr="000C6131">
        <w:rPr>
          <w:color w:val="auto"/>
        </w:rPr>
        <w:t>welche</w:t>
      </w:r>
      <w:r w:rsidR="004D7EF3" w:rsidRPr="000C6131">
        <w:rPr>
          <w:color w:val="auto"/>
        </w:rPr>
        <w:t xml:space="preserve"> normalerweise das vereinfachte Wahlverfahren durchführen würden, </w:t>
      </w:r>
      <w:r w:rsidR="00732FBF" w:rsidRPr="000C6131">
        <w:rPr>
          <w:color w:val="auto"/>
        </w:rPr>
        <w:t xml:space="preserve">die Einreichung </w:t>
      </w:r>
      <w:r w:rsidR="004D7EF3" w:rsidRPr="000C6131">
        <w:rPr>
          <w:color w:val="auto"/>
        </w:rPr>
        <w:t>eine</w:t>
      </w:r>
      <w:r w:rsidR="00732FBF" w:rsidRPr="000C6131">
        <w:rPr>
          <w:color w:val="auto"/>
        </w:rPr>
        <w:t>r</w:t>
      </w:r>
      <w:r w:rsidR="004D7EF3" w:rsidRPr="000C6131">
        <w:rPr>
          <w:color w:val="auto"/>
        </w:rPr>
        <w:t xml:space="preserve"> </w:t>
      </w:r>
      <w:r w:rsidR="00732FBF" w:rsidRPr="000C6131">
        <w:rPr>
          <w:color w:val="auto"/>
        </w:rPr>
        <w:t xml:space="preserve">angemessenen Anzahl an Wahlvorschlägen zu erleichtern, </w:t>
      </w:r>
      <w:r w:rsidR="00FC5A29" w:rsidRPr="000C6131">
        <w:rPr>
          <w:color w:val="auto"/>
        </w:rPr>
        <w:t>ist in Einrichtungen mit weniger als 50 Mit</w:t>
      </w:r>
      <w:r w:rsidR="00FC5A29" w:rsidRPr="000C6131">
        <w:rPr>
          <w:color w:val="auto"/>
        </w:rPr>
        <w:softHyphen/>
        <w:t xml:space="preserve">arbeitenden die Einreichung durch </w:t>
      </w:r>
      <w:r w:rsidR="00FC5A29" w:rsidRPr="000C6131">
        <w:rPr>
          <w:color w:val="auto"/>
          <w:u w:val="single"/>
        </w:rPr>
        <w:t>einen</w:t>
      </w:r>
      <w:r w:rsidR="00FC5A29" w:rsidRPr="000C6131">
        <w:rPr>
          <w:color w:val="auto"/>
        </w:rPr>
        <w:t xml:space="preserve"> Wahlberechtigten ausreichend.</w:t>
      </w:r>
    </w:p>
    <w:p w14:paraId="4D82EE1B" w14:textId="77777777" w:rsidR="004300AB" w:rsidRDefault="005827C3" w:rsidP="004300AB">
      <w:pPr>
        <w:rPr>
          <w:color w:val="auto"/>
        </w:rPr>
      </w:pPr>
      <w:r>
        <w:t xml:space="preserve">Der </w:t>
      </w:r>
      <w:r w:rsidR="000D6D20">
        <w:t>Wahlvorstand</w:t>
      </w:r>
      <w:r w:rsidR="009A065C">
        <w:fldChar w:fldCharType="begin"/>
      </w:r>
      <w:r w:rsidR="00D9358D">
        <w:instrText xml:space="preserve"> XE "</w:instrText>
      </w:r>
      <w:r w:rsidR="000D6D20">
        <w:instrText>Wahlvorstand</w:instrText>
      </w:r>
      <w:r w:rsidR="00D9358D">
        <w:instrText xml:space="preserve">" </w:instrText>
      </w:r>
      <w:r w:rsidR="009A065C">
        <w:fldChar w:fldCharType="end"/>
      </w:r>
      <w:r>
        <w:t xml:space="preserve"> überprüft </w:t>
      </w:r>
      <w:r w:rsidR="001B0CF5">
        <w:t>unverzüglich</w:t>
      </w:r>
      <w:r>
        <w:t xml:space="preserve"> nach Eingang </w:t>
      </w:r>
      <w:r w:rsidR="001B0CF5">
        <w:t>der</w:t>
      </w:r>
      <w:r>
        <w:t xml:space="preserve"> Wahlvorschl</w:t>
      </w:r>
      <w:r w:rsidR="001B0CF5">
        <w:t>ä</w:t>
      </w:r>
      <w:r>
        <w:t xml:space="preserve">ge </w:t>
      </w:r>
      <w:r w:rsidR="001B0CF5">
        <w:t>deren</w:t>
      </w:r>
      <w:r>
        <w:t xml:space="preserve"> Ordnungsmäßigkeit und die Wählbarkeit der Vorgeschlagenen und teilt Beanstandungen dem Erstunterzeichner </w:t>
      </w:r>
      <w:r w:rsidR="00693F2B">
        <w:t xml:space="preserve">/ der Erstunterzeichnerin </w:t>
      </w:r>
      <w:r>
        <w:t xml:space="preserve">des Wahlvorschlages </w:t>
      </w:r>
      <w:r w:rsidR="0009143F">
        <w:t>unverzüglich</w:t>
      </w:r>
      <w:r>
        <w:t xml:space="preserve"> mit</w:t>
      </w:r>
      <w:r w:rsidR="001B0CF5">
        <w:t xml:space="preserve"> (§ 6 Abs. </w:t>
      </w:r>
      <w:r w:rsidR="0009143F">
        <w:t>2</w:t>
      </w:r>
      <w:r w:rsidR="001B0CF5">
        <w:t xml:space="preserve"> </w:t>
      </w:r>
      <w:r w:rsidR="00C84AA2">
        <w:t>WahlO-MVG</w:t>
      </w:r>
      <w:r w:rsidR="001B0CF5">
        <w:t>)</w:t>
      </w:r>
      <w:r>
        <w:t xml:space="preserve">. Es empfiehlt sich eine frühzeitige Abgabe des Wahlvorschlages, um eventuelle Beanstandungen durch den </w:t>
      </w:r>
      <w:r w:rsidR="000D6D20">
        <w:t>Wahlvorstand</w:t>
      </w:r>
      <w:r>
        <w:t xml:space="preserve"> innerhalb der </w:t>
      </w:r>
      <w:r w:rsidR="0009143F">
        <w:t>Einreichungsf</w:t>
      </w:r>
      <w:r>
        <w:t xml:space="preserve">rist </w:t>
      </w:r>
      <w:r w:rsidR="001B0CF5" w:rsidRPr="001B0CF5">
        <w:rPr>
          <w:color w:val="auto"/>
        </w:rPr>
        <w:t>beheben</w:t>
      </w:r>
      <w:r>
        <w:rPr>
          <w:i/>
          <w:color w:val="FF0000"/>
        </w:rPr>
        <w:t xml:space="preserve"> </w:t>
      </w:r>
      <w:r w:rsidRPr="005827C3">
        <w:rPr>
          <w:color w:val="auto"/>
        </w:rPr>
        <w:t>zu können</w:t>
      </w:r>
      <w:r>
        <w:rPr>
          <w:i/>
          <w:color w:val="auto"/>
        </w:rPr>
        <w:t xml:space="preserve">. </w:t>
      </w:r>
      <w:r w:rsidR="004300AB">
        <w:rPr>
          <w:color w:val="auto"/>
        </w:rPr>
        <w:t>Beanstandungen des Wahlvorstandes bezüglich eines Wahlvorschlags können innerhalb der Einreichungsfrist von 3 Wochen behoben werden (§ 6 Abs. 2 WahlO-MVG).</w:t>
      </w:r>
    </w:p>
    <w:p w14:paraId="32F56E3B" w14:textId="187CF09E" w:rsidR="005827C3" w:rsidRDefault="005827C3" w:rsidP="00311526">
      <w:pPr>
        <w:rPr>
          <w:color w:val="auto"/>
        </w:rPr>
      </w:pPr>
      <w:r>
        <w:rPr>
          <w:color w:val="auto"/>
        </w:rPr>
        <w:lastRenderedPageBreak/>
        <w:t xml:space="preserve">Der </w:t>
      </w:r>
      <w:r w:rsidR="000D6D20">
        <w:rPr>
          <w:color w:val="auto"/>
        </w:rPr>
        <w:t>Wahlvorstand</w:t>
      </w:r>
      <w:r w:rsidR="009A065C">
        <w:rPr>
          <w:color w:val="auto"/>
        </w:rPr>
        <w:fldChar w:fldCharType="begin"/>
      </w:r>
      <w:r w:rsidR="00D9358D">
        <w:instrText xml:space="preserve"> XE "</w:instrText>
      </w:r>
      <w:r w:rsidR="000D6D20">
        <w:instrText>Wahlvorstand</w:instrText>
      </w:r>
      <w:r w:rsidR="00D9358D">
        <w:instrText xml:space="preserve">" </w:instrText>
      </w:r>
      <w:r w:rsidR="009A065C">
        <w:rPr>
          <w:color w:val="auto"/>
        </w:rPr>
        <w:fldChar w:fldCharType="end"/>
      </w:r>
      <w:r>
        <w:rPr>
          <w:color w:val="auto"/>
        </w:rPr>
        <w:t xml:space="preserve"> stellt aus den eingegangenen Wahlvorschlägen einen Gesamtvorschlag</w:t>
      </w:r>
      <w:r w:rsidR="009A065C">
        <w:rPr>
          <w:color w:val="auto"/>
        </w:rPr>
        <w:fldChar w:fldCharType="begin"/>
      </w:r>
      <w:r w:rsidR="00B72C71">
        <w:instrText xml:space="preserve"> XE "</w:instrText>
      </w:r>
      <w:r w:rsidR="00B72C71" w:rsidRPr="00A03163">
        <w:rPr>
          <w:color w:val="auto"/>
        </w:rPr>
        <w:instrText>Gesamtvorschlag</w:instrText>
      </w:r>
      <w:r w:rsidR="00B72C71">
        <w:instrText xml:space="preserve">" </w:instrText>
      </w:r>
      <w:r w:rsidR="009A065C">
        <w:rPr>
          <w:color w:val="auto"/>
        </w:rPr>
        <w:fldChar w:fldCharType="end"/>
      </w:r>
      <w:r>
        <w:rPr>
          <w:color w:val="auto"/>
        </w:rPr>
        <w:t xml:space="preserve"> zusammen</w:t>
      </w:r>
      <w:r w:rsidR="005469C2">
        <w:rPr>
          <w:color w:val="auto"/>
        </w:rPr>
        <w:t>.</w:t>
      </w:r>
      <w:r>
        <w:rPr>
          <w:color w:val="auto"/>
        </w:rPr>
        <w:t xml:space="preserve"> </w:t>
      </w:r>
      <w:r w:rsidR="005469C2">
        <w:rPr>
          <w:color w:val="auto"/>
        </w:rPr>
        <w:t>Bei den Wahlvorschlägen soll angestrebt werden, dass</w:t>
      </w:r>
      <w:r>
        <w:rPr>
          <w:color w:val="auto"/>
        </w:rPr>
        <w:t xml:space="preserve"> die verschiedenen Berufsgruppen und Arbeitsbereiche der Dienststelle </w:t>
      </w:r>
      <w:r w:rsidR="005469C2">
        <w:rPr>
          <w:color w:val="auto"/>
        </w:rPr>
        <w:t>Berücksichtigung finden</w:t>
      </w:r>
      <w:r>
        <w:rPr>
          <w:color w:val="auto"/>
        </w:rPr>
        <w:t xml:space="preserve">. Auch Männer und Frauen sollen </w:t>
      </w:r>
      <w:r w:rsidR="00AF7122">
        <w:rPr>
          <w:color w:val="auto"/>
        </w:rPr>
        <w:t>gemäß ihrem prozentualen Anteil</w:t>
      </w:r>
      <w:r>
        <w:rPr>
          <w:color w:val="auto"/>
        </w:rPr>
        <w:t xml:space="preserve"> in der Mitarbeiterschaft als </w:t>
      </w:r>
      <w:r w:rsidR="00105152">
        <w:rPr>
          <w:color w:val="auto"/>
        </w:rPr>
        <w:t xml:space="preserve">Kandidaten und </w:t>
      </w:r>
      <w:r>
        <w:rPr>
          <w:color w:val="auto"/>
        </w:rPr>
        <w:t>Kandidatinnen benannt werden</w:t>
      </w:r>
      <w:r w:rsidR="005469C2">
        <w:rPr>
          <w:color w:val="auto"/>
        </w:rPr>
        <w:t xml:space="preserve"> (§ 12 MVG-EKD)</w:t>
      </w:r>
      <w:r>
        <w:rPr>
          <w:color w:val="auto"/>
        </w:rPr>
        <w:t>. Jedoch ist auch ein Wahlvorschlag, der diese Kriterien nicht erfüllt, gültig.</w:t>
      </w:r>
    </w:p>
    <w:p w14:paraId="0C92A0E8" w14:textId="77777777" w:rsidR="00617F73" w:rsidRDefault="00617F73" w:rsidP="00617F73">
      <w:pPr>
        <w:pStyle w:val="berschrift1"/>
      </w:pPr>
      <w:bookmarkStart w:id="6" w:name="_Toc52951031"/>
      <w:r>
        <w:t>Gesamtvorschlag</w:t>
      </w:r>
      <w:bookmarkEnd w:id="6"/>
      <w:r w:rsidR="009A065C">
        <w:fldChar w:fldCharType="begin"/>
      </w:r>
      <w:r w:rsidR="00234229">
        <w:instrText xml:space="preserve"> XE "</w:instrText>
      </w:r>
      <w:r w:rsidR="00234229" w:rsidRPr="00C03DC7">
        <w:rPr>
          <w:color w:val="auto"/>
        </w:rPr>
        <w:instrText>Gesamtvorschlag</w:instrText>
      </w:r>
      <w:r w:rsidR="00234229">
        <w:instrText xml:space="preserve">" </w:instrText>
      </w:r>
      <w:r w:rsidR="009A065C">
        <w:fldChar w:fldCharType="end"/>
      </w:r>
      <w:r>
        <w:t xml:space="preserve"> </w:t>
      </w:r>
    </w:p>
    <w:p w14:paraId="7033A517" w14:textId="6853BDC5" w:rsidR="00617F73" w:rsidRDefault="00617F73" w:rsidP="00617F73">
      <w:r>
        <w:t xml:space="preserve">Aus allen gültigen Wahlvorschlägen stellt der </w:t>
      </w:r>
      <w:r w:rsidR="000D6D20">
        <w:t>Wahlvorstand</w:t>
      </w:r>
      <w:r w:rsidR="009A065C">
        <w:fldChar w:fldCharType="begin"/>
      </w:r>
      <w:r w:rsidR="00D9358D">
        <w:instrText xml:space="preserve"> XE "</w:instrText>
      </w:r>
      <w:r w:rsidR="000D6D20">
        <w:instrText>Wahlvorstand</w:instrText>
      </w:r>
      <w:r w:rsidR="00D9358D">
        <w:instrText xml:space="preserve">" </w:instrText>
      </w:r>
      <w:r w:rsidR="009A065C">
        <w:fldChar w:fldCharType="end"/>
      </w:r>
      <w:r>
        <w:t xml:space="preserve"> einen Gesamtvorschlag</w:t>
      </w:r>
      <w:r w:rsidR="009A065C">
        <w:fldChar w:fldCharType="begin"/>
      </w:r>
      <w:r w:rsidR="00234229">
        <w:instrText xml:space="preserve"> XE "</w:instrText>
      </w:r>
      <w:r w:rsidR="00234229" w:rsidRPr="00C03DC7">
        <w:rPr>
          <w:color w:val="auto"/>
        </w:rPr>
        <w:instrText>Gesamtvorschlag</w:instrText>
      </w:r>
      <w:r w:rsidR="00234229">
        <w:instrText xml:space="preserve">" </w:instrText>
      </w:r>
      <w:r w:rsidR="009A065C">
        <w:fldChar w:fldCharType="end"/>
      </w:r>
      <w:r>
        <w:t xml:space="preserve"> zusammen. In diesem werden in alphabetischer Reihenfolge die Namen der Vorgeschlagenen, sowie </w:t>
      </w:r>
      <w:r w:rsidR="005469C2">
        <w:t>A</w:t>
      </w:r>
      <w:r>
        <w:t xml:space="preserve">rt und </w:t>
      </w:r>
      <w:r w:rsidR="005469C2">
        <w:t>O</w:t>
      </w:r>
      <w:r>
        <w:t>rt der beruflichen Tätigkeit aufgeführt. Dieser Wahlvorschlag ist den Wahlberechtigten spätestens 2 Wochen vor der Wahl bekanntzugeben</w:t>
      </w:r>
      <w:r w:rsidR="001B0CF5">
        <w:t xml:space="preserve"> (§ 7 Abs. 1 und 2 </w:t>
      </w:r>
      <w:r w:rsidR="00C84AA2">
        <w:t>WahlO-MVG</w:t>
      </w:r>
      <w:r w:rsidR="001B0CF5">
        <w:t>)</w:t>
      </w:r>
      <w:r>
        <w:t xml:space="preserve">. Ein einheitlicher Gesamtwahlvorschlag ist notwendig, da es sich bei der Wahl zur Mitarbeitervertretung um eine reine Persönlichkeitswahl handelt. Es empfiehlt sich, auf dem Gesamtwahlvorschlag anzugeben, wie viele Mitglieder in die Mitarbeitervertretung zu wählen sind, und dass nicht mehr </w:t>
      </w:r>
      <w:r w:rsidR="00693F2B">
        <w:t xml:space="preserve">Kandidaten und </w:t>
      </w:r>
      <w:r w:rsidR="00796A90">
        <w:t xml:space="preserve">Kandidatinnen </w:t>
      </w:r>
      <w:r>
        <w:t>gewählt werden dürfen, als die zukünftige Mitarbeitervertretung Mitglieder hat.</w:t>
      </w:r>
      <w:r w:rsidR="001B2B1A">
        <w:t xml:space="preserve"> Stehen nicht ausreichend Kandidat*innen zur Verfügung, kann die Wahl trotzdem durchgeführt werden. Die Größe der MAV reduziert sich dann auf den nächstniedrigeren Staffelwert nach § 8 Abs. 1 MVG-EKD (§ 8 Abs. 1a MVG-EKD)</w:t>
      </w:r>
    </w:p>
    <w:p w14:paraId="36148EBC" w14:textId="1EF80839" w:rsidR="00E44335" w:rsidRDefault="00DB7594" w:rsidP="00617F73">
      <w:r>
        <w:t>Die reine Briefwahl ist nicht gestattet</w:t>
      </w:r>
      <w:r w:rsidR="005D71BF">
        <w:t>. Es muss mindestens ein Wahllokal am Wahltermin geöffnet haben. Aus Gründen der Praktikabilität empfehlen wir die Briefwahlunterlagen mit den Wahlvorschlägen zu versenden. Die Rückumschläge müssen vorfrankiert oder mit dem Hinweis „Gebühr bezahlt der Empfänger“ versehen sein.</w:t>
      </w:r>
    </w:p>
    <w:p w14:paraId="4DB4867B" w14:textId="77777777" w:rsidR="00617F73" w:rsidRDefault="00617F73" w:rsidP="00617F73">
      <w:pPr>
        <w:pStyle w:val="berschrift1"/>
      </w:pPr>
      <w:bookmarkStart w:id="7" w:name="_Toc52951032"/>
      <w:r>
        <w:t>Stimmzettel</w:t>
      </w:r>
      <w:bookmarkEnd w:id="7"/>
      <w:r w:rsidR="009A065C">
        <w:fldChar w:fldCharType="begin"/>
      </w:r>
      <w:r w:rsidR="001C57EC">
        <w:instrText xml:space="preserve"> XE "</w:instrText>
      </w:r>
      <w:r w:rsidR="001C57EC" w:rsidRPr="004A7E0E">
        <w:instrText>Stimmzettel</w:instrText>
      </w:r>
      <w:r w:rsidR="001C57EC">
        <w:instrText xml:space="preserve">" </w:instrText>
      </w:r>
      <w:r w:rsidR="009A065C">
        <w:fldChar w:fldCharType="end"/>
      </w:r>
    </w:p>
    <w:p w14:paraId="219801C4" w14:textId="77777777" w:rsidR="00617F73" w:rsidRDefault="00617F73" w:rsidP="00617F73">
      <w:r>
        <w:t xml:space="preserve">Der </w:t>
      </w:r>
      <w:r w:rsidR="000D6D20">
        <w:t>Wahlvorstand</w:t>
      </w:r>
      <w:r w:rsidR="009A065C">
        <w:fldChar w:fldCharType="begin"/>
      </w:r>
      <w:r w:rsidR="00D9358D">
        <w:instrText xml:space="preserve"> XE "</w:instrText>
      </w:r>
      <w:r w:rsidR="000D6D20">
        <w:instrText>Wahlvorstand</w:instrText>
      </w:r>
      <w:r w:rsidR="00D9358D">
        <w:instrText xml:space="preserve">" </w:instrText>
      </w:r>
      <w:r w:rsidR="009A065C">
        <w:fldChar w:fldCharType="end"/>
      </w:r>
      <w:r>
        <w:t xml:space="preserve"> erstellt für die Durchführung der MAV-Wahl</w:t>
      </w:r>
      <w:r w:rsidR="009A065C">
        <w:fldChar w:fldCharType="begin"/>
      </w:r>
      <w:r w:rsidR="00D9358D">
        <w:instrText xml:space="preserve"> XE "</w:instrText>
      </w:r>
      <w:r w:rsidR="00D9358D" w:rsidRPr="00DB59DC">
        <w:instrText>MAV-Wahl</w:instrText>
      </w:r>
      <w:r w:rsidR="00D9358D">
        <w:instrText xml:space="preserve">" </w:instrText>
      </w:r>
      <w:r w:rsidR="009A065C">
        <w:fldChar w:fldCharType="end"/>
      </w:r>
      <w:r>
        <w:t xml:space="preserve"> auf Grundlage des Gesamtvorschlags </w:t>
      </w:r>
      <w:r w:rsidR="00796A90">
        <w:t xml:space="preserve">in alphabetischer Reihenfolge </w:t>
      </w:r>
      <w:r>
        <w:t>einen Stimmzettel</w:t>
      </w:r>
      <w:r w:rsidR="009A065C">
        <w:fldChar w:fldCharType="begin"/>
      </w:r>
      <w:r w:rsidR="00B72C71">
        <w:instrText xml:space="preserve"> XE "</w:instrText>
      </w:r>
      <w:r w:rsidR="00B72C71" w:rsidRPr="0050104C">
        <w:instrText>Stimmzettel</w:instrText>
      </w:r>
      <w:r w:rsidR="00B72C71">
        <w:instrText xml:space="preserve">" </w:instrText>
      </w:r>
      <w:r w:rsidR="009A065C">
        <w:fldChar w:fldCharType="end"/>
      </w:r>
      <w:r>
        <w:t>, welcher auch alle Informationen des Gesamtvorschlags enthält (Name, Art der beruflichen Tätigkeit</w:t>
      </w:r>
      <w:r w:rsidR="005469C2">
        <w:t>,</w:t>
      </w:r>
      <w:r w:rsidR="005469C2" w:rsidRPr="005469C2">
        <w:t xml:space="preserve"> </w:t>
      </w:r>
      <w:r w:rsidR="005469C2">
        <w:t>Arbeitsort</w:t>
      </w:r>
      <w:r>
        <w:t>). Alle Stimmzettel müssen ein identisches Aussehen haben, damit das Wahlgeheimnis</w:t>
      </w:r>
      <w:r w:rsidR="009A065C">
        <w:fldChar w:fldCharType="begin"/>
      </w:r>
      <w:r w:rsidR="00B72C71">
        <w:instrText xml:space="preserve"> XE "</w:instrText>
      </w:r>
      <w:r w:rsidR="00B72C71" w:rsidRPr="00006180">
        <w:instrText>Wahlgeheimnis</w:instrText>
      </w:r>
      <w:r w:rsidR="00B72C71">
        <w:instrText xml:space="preserve">" </w:instrText>
      </w:r>
      <w:r w:rsidR="009A065C">
        <w:fldChar w:fldCharType="end"/>
      </w:r>
      <w:r>
        <w:t xml:space="preserve"> gewahrt wird. Sie sind so zu gestalten, dass eine Wahl durch Ankreuzen der Namen möglich ist. Die Zahl der zu wählenden Mitglieder der Mitarbeitervertretung muss angegeben sein</w:t>
      </w:r>
      <w:r w:rsidR="005469C2">
        <w:t>.</w:t>
      </w:r>
      <w:r>
        <w:t xml:space="preserve"> </w:t>
      </w:r>
    </w:p>
    <w:p w14:paraId="5F8870F3" w14:textId="77777777" w:rsidR="00617F73" w:rsidRDefault="00617F73" w:rsidP="00617F73">
      <w:pPr>
        <w:pStyle w:val="berschrift1"/>
      </w:pPr>
      <w:bookmarkStart w:id="8" w:name="_Toc52951033"/>
      <w:r>
        <w:t>Durchführung der Wahl</w:t>
      </w:r>
      <w:bookmarkEnd w:id="8"/>
    </w:p>
    <w:p w14:paraId="106215B0" w14:textId="77777777" w:rsidR="00617F73" w:rsidRDefault="00617F73" w:rsidP="00617F73">
      <w:r>
        <w:t xml:space="preserve">Die Wahl wird unter Aufsicht des </w:t>
      </w:r>
      <w:r w:rsidR="000D6D20">
        <w:t>Wahlvorstand</w:t>
      </w:r>
      <w:r>
        <w:t xml:space="preserve">es durchgeführt. Dabei müssen mindestens 2 Mitglieder des </w:t>
      </w:r>
      <w:r w:rsidR="000D6D20">
        <w:t>Wahlvorstand</w:t>
      </w:r>
      <w:r>
        <w:t xml:space="preserve">es </w:t>
      </w:r>
      <w:r w:rsidR="009A065C">
        <w:fldChar w:fldCharType="begin"/>
      </w:r>
      <w:r w:rsidR="00B72C71">
        <w:instrText xml:space="preserve"> XE "</w:instrText>
      </w:r>
      <w:r w:rsidR="00B72C71" w:rsidRPr="00B858B3">
        <w:instrText>Wahlvorstand</w:instrText>
      </w:r>
      <w:r w:rsidR="00B72C71">
        <w:instrText xml:space="preserve">" </w:instrText>
      </w:r>
      <w:r w:rsidR="009A065C">
        <w:fldChar w:fldCharType="end"/>
      </w:r>
      <w:r w:rsidR="00796A90">
        <w:t xml:space="preserve"> </w:t>
      </w:r>
      <w:r>
        <w:t xml:space="preserve">während der gesamten Zeit der Wahl im Wahlraum anwesend sein. </w:t>
      </w:r>
      <w:r w:rsidR="005469C2">
        <w:t>Der Wahlvorstand kann für die Durchführung der MAV-Wah</w:t>
      </w:r>
      <w:r w:rsidR="005469C2">
        <w:lastRenderedPageBreak/>
        <w:t>len mehrere Stimmbezirke einrichten (§ 8 Abs. 3 WahlO</w:t>
      </w:r>
      <w:r w:rsidR="00637730">
        <w:t>-</w:t>
      </w:r>
      <w:r w:rsidR="005469C2">
        <w:t>MVG). Dies könnte z. B.</w:t>
      </w:r>
      <w:r w:rsidR="00AA185F">
        <w:t xml:space="preserve"> in besonders großen Dienststellen sinnvoll sein, in denen es Teilbereiche gibt, die räumlich weit entfernt sind. </w:t>
      </w:r>
      <w:r>
        <w:t xml:space="preserve">Findet die Wahl in mehreren Stimmbezirken statt, können nicht in jedem Wahlraum zwei Mitglieder des </w:t>
      </w:r>
      <w:r w:rsidR="000D6D20">
        <w:t>Wahlvorstand</w:t>
      </w:r>
      <w:r>
        <w:t xml:space="preserve">es ständig anwesend sein. In diesem Fall kann der </w:t>
      </w:r>
      <w:r w:rsidR="000D6D20">
        <w:t>Wahlvorstand</w:t>
      </w:r>
      <w:r w:rsidR="009A065C">
        <w:fldChar w:fldCharType="begin"/>
      </w:r>
      <w:r w:rsidR="00D9358D">
        <w:instrText xml:space="preserve"> XE "</w:instrText>
      </w:r>
      <w:r w:rsidR="000D6D20">
        <w:instrText>Wahlvorstand</w:instrText>
      </w:r>
      <w:r w:rsidR="00D9358D">
        <w:instrText xml:space="preserve">" </w:instrText>
      </w:r>
      <w:r w:rsidR="009A065C">
        <w:fldChar w:fldCharType="end"/>
      </w:r>
      <w:r>
        <w:t xml:space="preserve"> die Ersatzmitglieder</w:t>
      </w:r>
      <w:r w:rsidR="001952D5">
        <w:t xml:space="preserve"> für die Durchführung der Wahlen heranziehen</w:t>
      </w:r>
      <w:r w:rsidR="00796A90">
        <w:t xml:space="preserve"> (§ 8 Abs. 1 und </w:t>
      </w:r>
      <w:r w:rsidR="00AA185F">
        <w:t>3</w:t>
      </w:r>
      <w:r w:rsidR="00796A90">
        <w:t xml:space="preserve"> </w:t>
      </w:r>
      <w:r w:rsidR="00C84AA2">
        <w:t>WahlO-MVG</w:t>
      </w:r>
      <w:r w:rsidR="00796A90">
        <w:t>)</w:t>
      </w:r>
      <w:r w:rsidR="001952D5">
        <w:t xml:space="preserve">. Es </w:t>
      </w:r>
      <w:r w:rsidR="00693F2B">
        <w:t>muss</w:t>
      </w:r>
      <w:r w:rsidR="001952D5">
        <w:t xml:space="preserve"> aber in jedem Wahlraum ein Mit</w:t>
      </w:r>
      <w:r w:rsidR="00C94854">
        <w:softHyphen/>
      </w:r>
      <w:r w:rsidR="001952D5">
        <w:t xml:space="preserve">glied des </w:t>
      </w:r>
      <w:r w:rsidR="000D6D20">
        <w:t>Wahlvorstand</w:t>
      </w:r>
      <w:r w:rsidR="001952D5">
        <w:t>es anwesend sein. Soll die Wahl zeitgleich in allen Stimmbezirken durchgeführt werden, können daher nicht mehr als drei Stimmbezirke</w:t>
      </w:r>
      <w:r w:rsidR="009A065C">
        <w:fldChar w:fldCharType="begin"/>
      </w:r>
      <w:r w:rsidR="00D9358D">
        <w:instrText xml:space="preserve"> XE "</w:instrText>
      </w:r>
      <w:r w:rsidR="00D9358D" w:rsidRPr="00342EAA">
        <w:instrText>Stimmbezirke</w:instrText>
      </w:r>
      <w:r w:rsidR="00D9358D">
        <w:instrText xml:space="preserve">" </w:instrText>
      </w:r>
      <w:r w:rsidR="009A065C">
        <w:fldChar w:fldCharType="end"/>
      </w:r>
      <w:r w:rsidR="001952D5">
        <w:t xml:space="preserve"> gebildet werden. Ansonsten müsste die Wahl zu unterschiedlichen Zeiten, gegebenenfalls an mehreren Tagen durchgeführt werden. Die Stimmen dürfen in einem solchen Fall allerdings erst ausgezählt werden, wenn die Wahl in allen Stimmbezirken beendet ist.</w:t>
      </w:r>
      <w:r w:rsidR="00AA185F">
        <w:t xml:space="preserve"> Für weitere notwendige Arbeiten im Wahlraum kann der Wahlvorstand Wahlhelfer und Wahlhelferinnen hinzuziehen.</w:t>
      </w:r>
    </w:p>
    <w:p w14:paraId="1DE6BAA2" w14:textId="77777777" w:rsidR="001952D5" w:rsidRDefault="001952D5" w:rsidP="00617F73">
      <w:r>
        <w:t>Der Wahlvorstand</w:t>
      </w:r>
      <w:r w:rsidR="009A065C">
        <w:fldChar w:fldCharType="begin"/>
      </w:r>
      <w:r w:rsidR="00234229">
        <w:instrText xml:space="preserve"> XE "</w:instrText>
      </w:r>
      <w:r w:rsidR="00234229" w:rsidRPr="00694E43">
        <w:instrText>Wahlvorstand</w:instrText>
      </w:r>
      <w:r w:rsidR="00234229">
        <w:instrText xml:space="preserve">" </w:instrText>
      </w:r>
      <w:r w:rsidR="009A065C">
        <w:fldChar w:fldCharType="end"/>
      </w:r>
      <w:r>
        <w:t xml:space="preserve"> kennzeichnet bei Ausgabe des Stimmzettels an den Wähler diesen in der </w:t>
      </w:r>
      <w:bookmarkStart w:id="9" w:name="_Hlk7166165"/>
      <w:r w:rsidR="00186BA3">
        <w:t xml:space="preserve">Liste der </w:t>
      </w:r>
      <w:bookmarkEnd w:id="9"/>
      <w:r w:rsidR="00186BA3">
        <w:t>Wahlberechtigten</w:t>
      </w:r>
      <w:r w:rsidR="009A065C">
        <w:fldChar w:fldCharType="begin"/>
      </w:r>
      <w:r w:rsidR="00F13AD2">
        <w:instrText xml:space="preserve"> XE "</w:instrText>
      </w:r>
      <w:r w:rsidR="00F13AD2" w:rsidRPr="00557491">
        <w:instrText>Liste der Wahlberechtigten</w:instrText>
      </w:r>
      <w:r w:rsidR="00F13AD2">
        <w:instrText xml:space="preserve">" </w:instrText>
      </w:r>
      <w:r w:rsidR="009A065C">
        <w:fldChar w:fldCharType="end"/>
      </w:r>
      <w:r>
        <w:t>. Dabei kann, wenn der Wähler dem Wahlvorstand nicht persönlich bekannt ist, die Vorlage eines Ausweises verlangt werden</w:t>
      </w:r>
      <w:r w:rsidR="00796A90">
        <w:t xml:space="preserve"> (§ 8 Abs. </w:t>
      </w:r>
      <w:r w:rsidR="00AA185F">
        <w:t>2</w:t>
      </w:r>
      <w:r w:rsidR="00796A90">
        <w:t xml:space="preserve"> </w:t>
      </w:r>
      <w:r w:rsidR="00C84AA2">
        <w:t>WahlO-MVG</w:t>
      </w:r>
      <w:r w:rsidR="00796A90">
        <w:t>)</w:t>
      </w:r>
      <w:r>
        <w:t>.</w:t>
      </w:r>
    </w:p>
    <w:p w14:paraId="3792AD72" w14:textId="77777777" w:rsidR="001952D5" w:rsidRDefault="001952D5" w:rsidP="00617F73">
      <w:r>
        <w:t>Vor Beginn der Stimmabgabe hat der Wahlvorstand</w:t>
      </w:r>
      <w:r w:rsidR="009A065C">
        <w:fldChar w:fldCharType="begin"/>
      </w:r>
      <w:r w:rsidR="00234229">
        <w:instrText xml:space="preserve"> XE "</w:instrText>
      </w:r>
      <w:r w:rsidR="00234229" w:rsidRPr="00694E43">
        <w:instrText>Wahlvorstand</w:instrText>
      </w:r>
      <w:r w:rsidR="00234229">
        <w:instrText xml:space="preserve">" </w:instrText>
      </w:r>
      <w:r w:rsidR="009A065C">
        <w:fldChar w:fldCharType="end"/>
      </w:r>
      <w:r>
        <w:t xml:space="preserve"> festzustellen, dass die Wahlurnen leer sind. Er hat sie bis zum Abschluss der Wahlhandlung</w:t>
      </w:r>
      <w:r w:rsidR="009A065C">
        <w:fldChar w:fldCharType="begin"/>
      </w:r>
      <w:r w:rsidR="00B72C71">
        <w:instrText xml:space="preserve"> XE "</w:instrText>
      </w:r>
      <w:r w:rsidR="00B72C71" w:rsidRPr="00771CF3">
        <w:instrText>Wahlhandlung</w:instrText>
      </w:r>
      <w:r w:rsidR="00B72C71">
        <w:instrText xml:space="preserve">" </w:instrText>
      </w:r>
      <w:r w:rsidR="009A065C">
        <w:fldChar w:fldCharType="end"/>
      </w:r>
      <w:r>
        <w:t xml:space="preserve"> verschlossen zu halten</w:t>
      </w:r>
      <w:r w:rsidR="00796A90">
        <w:t xml:space="preserve"> (§ 8 Abs. 1 </w:t>
      </w:r>
      <w:r w:rsidR="00C84AA2">
        <w:t>WahlO-MVG</w:t>
      </w:r>
      <w:r w:rsidR="00796A90">
        <w:t>)</w:t>
      </w:r>
      <w:r>
        <w:t>.</w:t>
      </w:r>
    </w:p>
    <w:p w14:paraId="1114CB07" w14:textId="77777777" w:rsidR="001952D5" w:rsidRDefault="001952D5" w:rsidP="00617F73">
      <w:r>
        <w:t>Die Wahl wird durch Ankreuzen der Namen auf dem Stimmzettel</w:t>
      </w:r>
      <w:r w:rsidR="009A065C">
        <w:fldChar w:fldCharType="begin"/>
      </w:r>
      <w:r w:rsidR="001C57EC">
        <w:instrText xml:space="preserve"> XE "</w:instrText>
      </w:r>
      <w:r w:rsidR="001C57EC" w:rsidRPr="004A7E0E">
        <w:instrText>Stimmzettel</w:instrText>
      </w:r>
      <w:r w:rsidR="001C57EC">
        <w:instrText xml:space="preserve">" </w:instrText>
      </w:r>
      <w:r w:rsidR="009A065C">
        <w:fldChar w:fldCharType="end"/>
      </w:r>
      <w:r>
        <w:t xml:space="preserve"> vorgenommen. Die Stimmzettel soll</w:t>
      </w:r>
      <w:r w:rsidR="00AA185F">
        <w:t>t</w:t>
      </w:r>
      <w:r>
        <w:t>en gefaltet in die Wahlurne</w:t>
      </w:r>
      <w:r w:rsidR="009A065C">
        <w:fldChar w:fldCharType="begin"/>
      </w:r>
      <w:r w:rsidR="00234229">
        <w:instrText xml:space="preserve"> XE "</w:instrText>
      </w:r>
      <w:r w:rsidR="00234229" w:rsidRPr="0059225C">
        <w:instrText>Wahlurne</w:instrText>
      </w:r>
      <w:r w:rsidR="00234229">
        <w:instrText xml:space="preserve">" </w:instrText>
      </w:r>
      <w:r w:rsidR="009A065C">
        <w:fldChar w:fldCharType="end"/>
      </w:r>
      <w:r>
        <w:t xml:space="preserve"> gesteckt werden, um das Wahlgeheimnis</w:t>
      </w:r>
      <w:r w:rsidR="009A065C">
        <w:fldChar w:fldCharType="begin"/>
      </w:r>
      <w:r w:rsidR="00B72C71">
        <w:instrText xml:space="preserve"> XE "</w:instrText>
      </w:r>
      <w:r w:rsidR="00B72C71" w:rsidRPr="006A7508">
        <w:instrText>Wahlgeheimnis</w:instrText>
      </w:r>
      <w:r w:rsidR="00B72C71">
        <w:instrText xml:space="preserve">" </w:instrText>
      </w:r>
      <w:r w:rsidR="009A065C">
        <w:fldChar w:fldCharType="end"/>
      </w:r>
      <w:r>
        <w:t xml:space="preserve"> zu wahren. Vor Aushändigung des Stimmzettels muss der Wahlvorstand</w:t>
      </w:r>
      <w:r w:rsidR="009A065C">
        <w:fldChar w:fldCharType="begin"/>
      </w:r>
      <w:r w:rsidR="00234229">
        <w:instrText xml:space="preserve"> XE "</w:instrText>
      </w:r>
      <w:r w:rsidR="00234229" w:rsidRPr="00694E43">
        <w:instrText>Wahlvorstand</w:instrText>
      </w:r>
      <w:r w:rsidR="00234229">
        <w:instrText xml:space="preserve">" </w:instrText>
      </w:r>
      <w:r w:rsidR="009A065C">
        <w:fldChar w:fldCharType="end"/>
      </w:r>
      <w:r>
        <w:t xml:space="preserve"> prüfen, ob die Person in der </w:t>
      </w:r>
      <w:r w:rsidR="00186BA3">
        <w:t>Liste der Wahlberechtigten</w:t>
      </w:r>
      <w:r w:rsidR="009A065C">
        <w:fldChar w:fldCharType="begin"/>
      </w:r>
      <w:r w:rsidR="00F13AD2">
        <w:instrText xml:space="preserve"> XE "</w:instrText>
      </w:r>
      <w:r w:rsidR="00F13AD2" w:rsidRPr="00BE6BB1">
        <w:instrText>Liste der Wahlberechtigten</w:instrText>
      </w:r>
      <w:r w:rsidR="00F13AD2">
        <w:instrText xml:space="preserve">" </w:instrText>
      </w:r>
      <w:r w:rsidR="009A065C">
        <w:fldChar w:fldCharType="end"/>
      </w:r>
      <w:r>
        <w:t xml:space="preserve"> eingetragen ist und noch nicht gewählt hat. Es dürfen höchstens so viele Namen angekreuzt werden, wie Mitglieder in </w:t>
      </w:r>
      <w:r w:rsidR="00693F2B">
        <w:t>die</w:t>
      </w:r>
      <w:r>
        <w:t xml:space="preserve"> Mitarbeitervertretung zu wählen sind. Werden mehr Namen angekreuzt, ist der Stimmzettel ungültig</w:t>
      </w:r>
      <w:r w:rsidR="00796A90">
        <w:t xml:space="preserve"> (§ 8 Abs. 4 </w:t>
      </w:r>
      <w:r w:rsidR="00C84AA2">
        <w:t>WahlO-MVG</w:t>
      </w:r>
      <w:r w:rsidR="00796A90">
        <w:t>)</w:t>
      </w:r>
      <w:r>
        <w:t xml:space="preserve">. </w:t>
      </w:r>
      <w:r w:rsidR="00693F2B">
        <w:t>W</w:t>
      </w:r>
      <w:r w:rsidR="00AA185F">
        <w:t xml:space="preserve">enn </w:t>
      </w:r>
      <w:r w:rsidR="00693F2B">
        <w:t xml:space="preserve">ein Kandidat / </w:t>
      </w:r>
      <w:r w:rsidR="00796A90">
        <w:t>eine Kandidatin mehrmals angekreuzt wurde</w:t>
      </w:r>
      <w:r w:rsidR="002D1BB9">
        <w:t xml:space="preserve">, ist die Stimmabgabe </w:t>
      </w:r>
      <w:r w:rsidR="00693F2B">
        <w:t xml:space="preserve">ebenfalls </w:t>
      </w:r>
      <w:r w:rsidR="002D1BB9">
        <w:t>ungültig. Der</w:t>
      </w:r>
      <w:r w:rsidR="00796A90">
        <w:t xml:space="preserve"> Stimmzettel </w:t>
      </w:r>
      <w:r w:rsidR="002D1BB9">
        <w:t xml:space="preserve">sollte </w:t>
      </w:r>
      <w:r w:rsidR="00693F2B">
        <w:t xml:space="preserve">daher </w:t>
      </w:r>
      <w:r w:rsidR="002D1BB9">
        <w:t xml:space="preserve">den Hinweis </w:t>
      </w:r>
      <w:r w:rsidR="00796A90">
        <w:t>enthalten, dass pro Kandidat nur eine Stimme zu vergeben ist.</w:t>
      </w:r>
    </w:p>
    <w:p w14:paraId="65BD9280" w14:textId="5980774B" w:rsidR="001952D5" w:rsidRDefault="001952D5" w:rsidP="00617F73">
      <w:r>
        <w:t>Der Wahlvorstand</w:t>
      </w:r>
      <w:r w:rsidR="009A065C">
        <w:fldChar w:fldCharType="begin"/>
      </w:r>
      <w:r w:rsidR="00234229">
        <w:instrText xml:space="preserve"> XE "</w:instrText>
      </w:r>
      <w:r w:rsidR="00234229" w:rsidRPr="00694E43">
        <w:instrText>Wahlvorstand</w:instrText>
      </w:r>
      <w:r w:rsidR="00234229">
        <w:instrText xml:space="preserve">" </w:instrText>
      </w:r>
      <w:r w:rsidR="009A065C">
        <w:fldChar w:fldCharType="end"/>
      </w:r>
      <w:r>
        <w:t xml:space="preserve"> muss sicherstellen, dass die Wähler ihren Stimmzettel</w:t>
      </w:r>
      <w:r w:rsidR="009A065C">
        <w:fldChar w:fldCharType="begin"/>
      </w:r>
      <w:r w:rsidR="001C57EC">
        <w:instrText xml:space="preserve"> XE "</w:instrText>
      </w:r>
      <w:r w:rsidR="001C57EC" w:rsidRPr="004A7E0E">
        <w:instrText>Stimmzettel</w:instrText>
      </w:r>
      <w:r w:rsidR="001C57EC">
        <w:instrText xml:space="preserve">" </w:instrText>
      </w:r>
      <w:r w:rsidR="009A065C">
        <w:fldChar w:fldCharType="end"/>
      </w:r>
      <w:r>
        <w:t xml:space="preserve"> unbeobachtet ausfüllen können. Dies kann durch die Einrichtung von Wahlkabinen gesichert werden. Nur behinderte Wahlberechtigte können sich der Hilfe einer Person ihres Vertrauens bedienen. In diesem Fall dürfen sich also zwei Personen in der Wahlkabine</w:t>
      </w:r>
      <w:r w:rsidR="009A065C">
        <w:fldChar w:fldCharType="begin"/>
      </w:r>
      <w:r w:rsidR="00B72C71">
        <w:instrText xml:space="preserve"> XE "</w:instrText>
      </w:r>
      <w:r w:rsidR="00B72C71" w:rsidRPr="00FB4703">
        <w:instrText>Wahlkabine</w:instrText>
      </w:r>
      <w:r w:rsidR="00B72C71">
        <w:instrText xml:space="preserve">" </w:instrText>
      </w:r>
      <w:r w:rsidR="009A065C">
        <w:fldChar w:fldCharType="end"/>
      </w:r>
      <w:r>
        <w:t xml:space="preserve"> aufhalten</w:t>
      </w:r>
      <w:r w:rsidR="002D1BB9">
        <w:t xml:space="preserve">. Dies dürfen aber weder </w:t>
      </w:r>
      <w:r w:rsidR="00736260">
        <w:t>Wahlbewerber</w:t>
      </w:r>
      <w:r w:rsidR="002D1BB9">
        <w:t xml:space="preserve"> noch Mitglieder </w:t>
      </w:r>
      <w:r w:rsidR="00693F2B">
        <w:t xml:space="preserve">bzw. Ersatzmitglieder </w:t>
      </w:r>
      <w:r w:rsidR="002D1BB9">
        <w:t>des Wahlvorstandes oder Wahlhelfer sein</w:t>
      </w:r>
      <w:r w:rsidR="00796A90">
        <w:t xml:space="preserve"> (§ 8 Abs. 5 </w:t>
      </w:r>
      <w:r w:rsidR="00C84AA2">
        <w:t>WahlO-MVG</w:t>
      </w:r>
      <w:r w:rsidR="00796A90">
        <w:t>)</w:t>
      </w:r>
      <w:r>
        <w:t>.</w:t>
      </w:r>
    </w:p>
    <w:p w14:paraId="34AA12DD" w14:textId="77777777" w:rsidR="001952D5" w:rsidRDefault="001952D5" w:rsidP="001952D5">
      <w:pPr>
        <w:pStyle w:val="berschrift1"/>
      </w:pPr>
      <w:bookmarkStart w:id="10" w:name="_Toc52951034"/>
      <w:r>
        <w:lastRenderedPageBreak/>
        <w:t>Briefwahl</w:t>
      </w:r>
      <w:bookmarkEnd w:id="10"/>
      <w:r w:rsidR="009A065C">
        <w:fldChar w:fldCharType="begin"/>
      </w:r>
      <w:r w:rsidR="00234229">
        <w:instrText xml:space="preserve"> XE "</w:instrText>
      </w:r>
      <w:r w:rsidR="00234229" w:rsidRPr="008066A8">
        <w:instrText>Briefwahl</w:instrText>
      </w:r>
      <w:r w:rsidR="00234229">
        <w:instrText xml:space="preserve">" </w:instrText>
      </w:r>
      <w:r w:rsidR="009A065C">
        <w:fldChar w:fldCharType="end"/>
      </w:r>
    </w:p>
    <w:p w14:paraId="7BA2845E" w14:textId="4BCCE504" w:rsidR="001952D5" w:rsidRDefault="001952D5" w:rsidP="001952D5">
      <w:r>
        <w:t>Das Wahlrecht kann auch im Wege der Briefwahl</w:t>
      </w:r>
      <w:r w:rsidR="009A065C">
        <w:fldChar w:fldCharType="begin"/>
      </w:r>
      <w:r w:rsidR="00234229">
        <w:instrText xml:space="preserve"> XE "</w:instrText>
      </w:r>
      <w:r w:rsidR="00234229" w:rsidRPr="008066A8">
        <w:instrText>Briefwahl</w:instrText>
      </w:r>
      <w:r w:rsidR="00234229">
        <w:instrText xml:space="preserve">" </w:instrText>
      </w:r>
      <w:r w:rsidR="009A065C">
        <w:fldChar w:fldCharType="end"/>
      </w:r>
      <w:r>
        <w:t xml:space="preserve"> ausgeübt werden</w:t>
      </w:r>
      <w:r w:rsidR="00796A90">
        <w:t xml:space="preserve"> (§ 9 Abs. 1 </w:t>
      </w:r>
      <w:r w:rsidR="00C84AA2">
        <w:t>WahlO-MVG</w:t>
      </w:r>
      <w:r w:rsidR="00796A90">
        <w:t>).</w:t>
      </w:r>
      <w:r>
        <w:t xml:space="preserve"> Hierauf ist im Wahlausschreiben</w:t>
      </w:r>
      <w:r w:rsidR="009A065C">
        <w:fldChar w:fldCharType="begin"/>
      </w:r>
      <w:r w:rsidR="00D9358D">
        <w:instrText xml:space="preserve"> XE "</w:instrText>
      </w:r>
      <w:r w:rsidR="00D9358D" w:rsidRPr="00891946">
        <w:instrText>Wahlausschreiben</w:instrText>
      </w:r>
      <w:r w:rsidR="00D9358D">
        <w:instrText xml:space="preserve">" </w:instrText>
      </w:r>
      <w:r w:rsidR="009A065C">
        <w:fldChar w:fldCharType="end"/>
      </w:r>
      <w:r>
        <w:t xml:space="preserve"> </w:t>
      </w:r>
      <w:r w:rsidR="00693F2B">
        <w:t>ausdrücklich</w:t>
      </w:r>
      <w:r>
        <w:t xml:space="preserve"> hinzuweisen. Dabei werden auch die Voraussetzungen </w:t>
      </w:r>
      <w:r w:rsidR="004300AB">
        <w:t xml:space="preserve">und das Verfahren </w:t>
      </w:r>
      <w:r>
        <w:t>der Briefwahl erläutert</w:t>
      </w:r>
      <w:r w:rsidR="00693F2B">
        <w:t xml:space="preserve"> (§ 5 Abs. 2 WahlO-MVG)</w:t>
      </w:r>
      <w:r>
        <w:t>. Die Wahlordnung</w:t>
      </w:r>
      <w:r w:rsidR="009A065C">
        <w:fldChar w:fldCharType="begin"/>
      </w:r>
      <w:r w:rsidR="00890B41">
        <w:instrText xml:space="preserve"> XE "</w:instrText>
      </w:r>
      <w:r w:rsidR="00890B41" w:rsidRPr="003F42C3">
        <w:instrText>Wahlordnung</w:instrText>
      </w:r>
      <w:r w:rsidR="00890B41">
        <w:instrText xml:space="preserve">" </w:instrText>
      </w:r>
      <w:r w:rsidR="009A065C">
        <w:fldChar w:fldCharType="end"/>
      </w:r>
      <w:r>
        <w:t xml:space="preserve"> zum MVG-</w:t>
      </w:r>
      <w:r w:rsidR="00E646D8">
        <w:t>E</w:t>
      </w:r>
      <w:r>
        <w:t>K</w:t>
      </w:r>
      <w:r w:rsidR="00E646D8">
        <w:t>D</w:t>
      </w:r>
      <w:r>
        <w:t xml:space="preserve"> </w:t>
      </w:r>
      <w:r w:rsidR="00E646D8">
        <w:t xml:space="preserve">ermöglicht allen Wahlberechtigten, welche </w:t>
      </w:r>
      <w:r w:rsidR="00573D60">
        <w:t>zu</w:t>
      </w:r>
      <w:r w:rsidR="00E646D8">
        <w:t>m Zeitpunkt der Wahl verhindert sind, ihre Stimme persönlich abzugeben, die Briefwahl.</w:t>
      </w:r>
      <w:r w:rsidR="00337E4D">
        <w:t xml:space="preserve"> </w:t>
      </w:r>
      <w:r w:rsidR="00E646D8">
        <w:t xml:space="preserve">Sind Wahlberechtigte zum Zeitpunkt der Wahl räumlich weit vom </w:t>
      </w:r>
      <w:proofErr w:type="spellStart"/>
      <w:r w:rsidR="00E646D8">
        <w:t>Wahlort</w:t>
      </w:r>
      <w:proofErr w:type="spellEnd"/>
      <w:r w:rsidR="00E646D8">
        <w:t xml:space="preserve"> entfernt tätig oder können aufgrund der Eigenart ihres Beschäftigungsverhältnisses nicht am </w:t>
      </w:r>
      <w:proofErr w:type="spellStart"/>
      <w:r w:rsidR="00E646D8">
        <w:t>Wahlort</w:t>
      </w:r>
      <w:proofErr w:type="spellEnd"/>
      <w:r w:rsidR="00E646D8">
        <w:t xml:space="preserve"> anwesend sein, kann der Wahlvorstand beschließen, diese</w:t>
      </w:r>
      <w:r w:rsidR="00A43320">
        <w:t>m</w:t>
      </w:r>
      <w:r w:rsidR="00E646D8">
        <w:t xml:space="preserve"> Personenkreis </w:t>
      </w:r>
      <w:r w:rsidR="00A43320">
        <w:t>Briefwahlunterlagen zur Verfügung zu stellen, ohne dass es eines Verlangens der Wahlberechtigten bedarf</w:t>
      </w:r>
      <w:r w:rsidR="004300AB">
        <w:t xml:space="preserve"> (§ 9 Abs. 1 a WahlO-MVG)</w:t>
      </w:r>
      <w:r w:rsidR="00A43320">
        <w:t>.</w:t>
      </w:r>
      <w:r w:rsidR="001B2B1A">
        <w:t xml:space="preserve"> Die Briefwahlunterlagen können auch allen Wahlberechtigten mit dem Wahlausschreiben zugesandt werden, solange am Wahltag die Stimmabgabe in</w:t>
      </w:r>
      <w:r w:rsidR="005D71BF">
        <w:t xml:space="preserve"> mindestens</w:t>
      </w:r>
      <w:r w:rsidR="001B2B1A">
        <w:t xml:space="preserve"> einem Wahlraum möglich ist. Dabei ist durch Abhaken der Namen auf der Liste der Wahlberechtigten sicher zu stellen, dass niemand sein Stimmrecht doppelt ausübt.</w:t>
      </w:r>
    </w:p>
    <w:p w14:paraId="24BD136B" w14:textId="23FDF960" w:rsidR="00337E4D" w:rsidRDefault="001B2B1A" w:rsidP="001952D5">
      <w:r>
        <w:t>Wurden die Briefwahlunterlagen nicht an alle wahlberechtigten Mitarbeitenden versendet</w:t>
      </w:r>
      <w:r w:rsidR="005348D1">
        <w:t>, muss d</w:t>
      </w:r>
      <w:r w:rsidR="00A43320">
        <w:t>er Antrag auf Briefwahl</w:t>
      </w:r>
      <w:r w:rsidR="00337E4D">
        <w:t xml:space="preserve"> bei</w:t>
      </w:r>
      <w:r w:rsidR="00716BDF">
        <w:t>m</w:t>
      </w:r>
      <w:r w:rsidR="00337E4D">
        <w:t xml:space="preserve"> </w:t>
      </w:r>
      <w:r w:rsidR="000D6D20">
        <w:t>Wahlvorstand</w:t>
      </w:r>
      <w:r w:rsidR="009A065C">
        <w:fldChar w:fldCharType="begin"/>
      </w:r>
      <w:r w:rsidR="00D9358D">
        <w:instrText xml:space="preserve"> XE "</w:instrText>
      </w:r>
      <w:r w:rsidR="000D6D20">
        <w:instrText>Wahlvorstand</w:instrText>
      </w:r>
      <w:r w:rsidR="00D9358D">
        <w:instrText xml:space="preserve">" </w:instrText>
      </w:r>
      <w:r w:rsidR="009A065C">
        <w:fldChar w:fldCharType="end"/>
      </w:r>
      <w:r w:rsidR="00337E4D">
        <w:t xml:space="preserve"> spätestens </w:t>
      </w:r>
      <w:r w:rsidR="00A43320">
        <w:t>einen Tag</w:t>
      </w:r>
      <w:r w:rsidR="00337E4D">
        <w:t xml:space="preserve"> vor Beginn der Wahlen </w:t>
      </w:r>
      <w:r w:rsidR="00A43320">
        <w:t>vorliegen</w:t>
      </w:r>
      <w:r w:rsidR="00337E4D">
        <w:t>. Der Antrag kann sowohl schriftlich als auch mündlich gestellt werden. Wer den Antrag für einen anderen Wahlberechtigten stellt, muss nachweisen, dass er dazu berechtigt ist, z. B. durch die Vorlage einer Vollmacht</w:t>
      </w:r>
      <w:r w:rsidR="009A065C">
        <w:fldChar w:fldCharType="begin"/>
      </w:r>
      <w:r w:rsidR="00B72C71">
        <w:instrText xml:space="preserve"> XE "</w:instrText>
      </w:r>
      <w:r w:rsidR="00B72C71" w:rsidRPr="00E757ED">
        <w:instrText>Vollmacht</w:instrText>
      </w:r>
      <w:r w:rsidR="00B72C71">
        <w:instrText xml:space="preserve">" </w:instrText>
      </w:r>
      <w:r w:rsidR="009A065C">
        <w:fldChar w:fldCharType="end"/>
      </w:r>
      <w:r w:rsidR="00337E4D">
        <w:t xml:space="preserve">. </w:t>
      </w:r>
      <w:r w:rsidR="004300AB">
        <w:t>D</w:t>
      </w:r>
      <w:r w:rsidR="00337E4D">
        <w:t xml:space="preserve">er </w:t>
      </w:r>
      <w:r w:rsidR="000D6D20">
        <w:t>Wahlvorstand</w:t>
      </w:r>
      <w:r w:rsidR="00337E4D">
        <w:t xml:space="preserve"> </w:t>
      </w:r>
      <w:r w:rsidR="004300AB">
        <w:t xml:space="preserve">muss die Aushändigung bzw. Zusendung der Wahlunterlagen mit Datum </w:t>
      </w:r>
      <w:r w:rsidR="00A43320">
        <w:t>durch einen Vermerk in de</w:t>
      </w:r>
      <w:r w:rsidR="004300AB">
        <w:t>r Wählerliste</w:t>
      </w:r>
      <w:r w:rsidR="00A43320">
        <w:t xml:space="preserve"> </w:t>
      </w:r>
      <w:r w:rsidR="00337E4D">
        <w:t xml:space="preserve">dokumentieren. Verspätet eingegangene schriftliche Anträge </w:t>
      </w:r>
      <w:r w:rsidR="00A43320">
        <w:t>werden</w:t>
      </w:r>
      <w:r w:rsidR="00337E4D">
        <w:t xml:space="preserve"> unbearbeitet zu den Wahlakten </w:t>
      </w:r>
      <w:r w:rsidR="00A43320">
        <w:t>genommen</w:t>
      </w:r>
      <w:r w:rsidR="00337E4D">
        <w:t>. Verspätet eingegangene mündliche Anträge finden keine Erwähnung.</w:t>
      </w:r>
    </w:p>
    <w:p w14:paraId="049EC0B9" w14:textId="77777777" w:rsidR="00A43320" w:rsidRDefault="00A43320" w:rsidP="001952D5">
      <w:r>
        <w:t>Die Ablehnung eines Antrags auf Briefwahl ist dem Antragsteller durch den Wahlvorstand unverzüglich mitzuteilen.</w:t>
      </w:r>
    </w:p>
    <w:p w14:paraId="4D8789E8" w14:textId="77777777" w:rsidR="00710462" w:rsidRDefault="00337E4D" w:rsidP="003C26DD">
      <w:r>
        <w:t xml:space="preserve">Dem Wahlberechtigten sind als Briefwahlunterlagen </w:t>
      </w:r>
      <w:r w:rsidR="004300AB">
        <w:t xml:space="preserve">auszuhändigen bzw. </w:t>
      </w:r>
      <w:r>
        <w:t>zuzusenden</w:t>
      </w:r>
      <w:r w:rsidR="005348D1">
        <w:t xml:space="preserve"> oder mit den Wahlunterlagen allen wahlberechtigten Mitarbeitenden zuzusenden</w:t>
      </w:r>
      <w:r>
        <w:t xml:space="preserve">: </w:t>
      </w:r>
    </w:p>
    <w:p w14:paraId="698F8BFF" w14:textId="77777777" w:rsidR="00710462" w:rsidRDefault="003C26DD" w:rsidP="00710462">
      <w:pPr>
        <w:pStyle w:val="Listenabsatz"/>
        <w:numPr>
          <w:ilvl w:val="0"/>
          <w:numId w:val="1"/>
        </w:numPr>
      </w:pPr>
      <w:r>
        <w:t>E</w:t>
      </w:r>
      <w:r w:rsidR="00337E4D">
        <w:t>in Stimmzettel</w:t>
      </w:r>
      <w:r w:rsidR="009A065C">
        <w:fldChar w:fldCharType="begin"/>
      </w:r>
      <w:r w:rsidR="001C57EC">
        <w:instrText xml:space="preserve"> XE "</w:instrText>
      </w:r>
      <w:r w:rsidR="001C57EC" w:rsidRPr="004A7E0E">
        <w:instrText>Stimmzettel</w:instrText>
      </w:r>
      <w:r w:rsidR="001C57EC">
        <w:instrText xml:space="preserve">" </w:instrText>
      </w:r>
      <w:r w:rsidR="009A065C">
        <w:fldChar w:fldCharType="end"/>
      </w:r>
      <w:r w:rsidR="00337E4D">
        <w:t xml:space="preserve">, </w:t>
      </w:r>
    </w:p>
    <w:p w14:paraId="7CB5B531" w14:textId="33755008" w:rsidR="00710462" w:rsidRDefault="00337E4D" w:rsidP="00710462">
      <w:pPr>
        <w:pStyle w:val="Listenabsatz"/>
        <w:numPr>
          <w:ilvl w:val="0"/>
          <w:numId w:val="1"/>
        </w:numPr>
      </w:pPr>
      <w:r>
        <w:t xml:space="preserve">ein </w:t>
      </w:r>
      <w:r w:rsidR="003C26DD">
        <w:t>neu</w:t>
      </w:r>
      <w:r w:rsidR="00953A2A">
        <w:softHyphen/>
      </w:r>
      <w:r w:rsidR="003C26DD">
        <w:t xml:space="preserve">traler </w:t>
      </w:r>
      <w:r>
        <w:t>Wahlumschlag</w:t>
      </w:r>
      <w:r w:rsidR="009A065C">
        <w:fldChar w:fldCharType="begin"/>
      </w:r>
      <w:r w:rsidR="00B72C71">
        <w:instrText xml:space="preserve"> XE "</w:instrText>
      </w:r>
      <w:r w:rsidR="00B72C71" w:rsidRPr="00A50930">
        <w:instrText>Wahlumschlag</w:instrText>
      </w:r>
      <w:r w:rsidR="00B72C71">
        <w:instrText xml:space="preserve">" </w:instrText>
      </w:r>
      <w:r w:rsidR="009A065C">
        <w:fldChar w:fldCharType="end"/>
      </w:r>
      <w:r w:rsidR="003E4D45">
        <w:t xml:space="preserve"> und</w:t>
      </w:r>
      <w:r>
        <w:t xml:space="preserve"> ein Wahlbriefumschlag</w:t>
      </w:r>
      <w:r w:rsidR="009A065C">
        <w:fldChar w:fldCharType="begin"/>
      </w:r>
      <w:r w:rsidR="00B72C71">
        <w:instrText xml:space="preserve"> XE "</w:instrText>
      </w:r>
      <w:r w:rsidR="00B72C71" w:rsidRPr="00684C42">
        <w:instrText>Wahlbriefumschlag</w:instrText>
      </w:r>
      <w:r w:rsidR="00B72C71">
        <w:instrText xml:space="preserve">" </w:instrText>
      </w:r>
      <w:r w:rsidR="009A065C">
        <w:fldChar w:fldCharType="end"/>
      </w:r>
      <w:r>
        <w:t>, der frankiert</w:t>
      </w:r>
      <w:r w:rsidR="00C71620">
        <w:t xml:space="preserve"> oder mit dem Zusatz „Gebühr bezahlt Empfänger“</w:t>
      </w:r>
      <w:r w:rsidR="00D827A8">
        <w:t>, mit den Absenderangaben des Briefwählers versehen</w:t>
      </w:r>
      <w:r>
        <w:t xml:space="preserve"> und an den </w:t>
      </w:r>
      <w:r w:rsidR="000D6D20">
        <w:t>Wahlvorstand</w:t>
      </w:r>
      <w:r w:rsidR="009A065C">
        <w:fldChar w:fldCharType="begin"/>
      </w:r>
      <w:r w:rsidR="00D9358D">
        <w:instrText xml:space="preserve"> XE "</w:instrText>
      </w:r>
      <w:r w:rsidR="000D6D20">
        <w:instrText>Wahlvorstand</w:instrText>
      </w:r>
      <w:r w:rsidR="00D9358D">
        <w:instrText xml:space="preserve">" </w:instrText>
      </w:r>
      <w:r w:rsidR="009A065C">
        <w:fldChar w:fldCharType="end"/>
      </w:r>
      <w:r>
        <w:t xml:space="preserve"> adressiert ist</w:t>
      </w:r>
      <w:r w:rsidR="003C26DD">
        <w:t>. Er muss den Vermerk „Schriftliche Stimmabgabe“ tragen</w:t>
      </w:r>
      <w:r w:rsidR="00796A90">
        <w:t xml:space="preserve"> (§ 9 Abs. </w:t>
      </w:r>
      <w:r w:rsidR="003C26DD">
        <w:t>2</w:t>
      </w:r>
      <w:r w:rsidR="00796A90">
        <w:t xml:space="preserve"> </w:t>
      </w:r>
      <w:r w:rsidR="00C84AA2">
        <w:t>WahlO-MVG</w:t>
      </w:r>
      <w:r w:rsidR="00796A90">
        <w:t>)</w:t>
      </w:r>
      <w:r>
        <w:t xml:space="preserve">. </w:t>
      </w:r>
    </w:p>
    <w:p w14:paraId="56CA8963" w14:textId="77777777" w:rsidR="00710462" w:rsidRDefault="00337E4D" w:rsidP="00710462">
      <w:pPr>
        <w:pStyle w:val="Listenabsatz"/>
        <w:numPr>
          <w:ilvl w:val="0"/>
          <w:numId w:val="1"/>
        </w:numPr>
      </w:pPr>
      <w:r>
        <w:t xml:space="preserve">Zusätzlich zu diesen Briefwahlunterlagen sollte ein Schreiben beigelegt werden, aus dem </w:t>
      </w:r>
      <w:r w:rsidR="00283155">
        <w:t xml:space="preserve">genau </w:t>
      </w:r>
      <w:r>
        <w:t xml:space="preserve">hervorgeht, </w:t>
      </w:r>
      <w:r w:rsidR="00283155">
        <w:t xml:space="preserve">wie der Wahlschein auszufüllen ist und dass der Stimmzettel in den Wahlumschlag </w:t>
      </w:r>
      <w:r w:rsidR="003C26DD">
        <w:t>und dieser zusammen mit einem eventuell</w:t>
      </w:r>
      <w:r w:rsidR="003E4D45">
        <w:t xml:space="preserve"> ausgehändigten </w:t>
      </w:r>
      <w:r w:rsidR="003C26DD">
        <w:t xml:space="preserve">Wahlschein in den Wahlbriefumschlag </w:t>
      </w:r>
      <w:r w:rsidR="00283155">
        <w:t xml:space="preserve">gesteckt werden </w:t>
      </w:r>
      <w:r w:rsidR="003C26DD">
        <w:t>muss</w:t>
      </w:r>
      <w:r w:rsidR="00710462">
        <w:t xml:space="preserve"> (Wegweiser Briefwahl)</w:t>
      </w:r>
      <w:r w:rsidR="00283155">
        <w:t>.</w:t>
      </w:r>
    </w:p>
    <w:p w14:paraId="62BD7439" w14:textId="70962903" w:rsidR="00710462" w:rsidRDefault="003C26DD" w:rsidP="00710462">
      <w:pPr>
        <w:pStyle w:val="Listenabsatz"/>
        <w:numPr>
          <w:ilvl w:val="0"/>
          <w:numId w:val="1"/>
        </w:numPr>
      </w:pPr>
      <w:r>
        <w:lastRenderedPageBreak/>
        <w:t xml:space="preserve">Zusammen mit den anderen verschiedenen Briefwahlunterlagen sollte dem Briefwähler ein </w:t>
      </w:r>
      <w:r w:rsidRPr="000C6131">
        <w:rPr>
          <w:b/>
          <w:bCs/>
        </w:rPr>
        <w:t>Wahlschein</w:t>
      </w:r>
      <w:r>
        <w:t xml:space="preserve"> zugeschickt werden, der </w:t>
      </w:r>
      <w:r w:rsidR="003E4D45">
        <w:t xml:space="preserve">den Namen </w:t>
      </w:r>
      <w:r>
        <w:t>des Wahlberechtigten</w:t>
      </w:r>
      <w:r w:rsidR="003E4D45">
        <w:t xml:space="preserve"> und</w:t>
      </w:r>
      <w:r>
        <w:t xml:space="preserve"> </w:t>
      </w:r>
      <w:r w:rsidR="003E4D45">
        <w:t xml:space="preserve">eine Versicherung </w:t>
      </w:r>
      <w:r>
        <w:t>enthält, dass er den Stimmzettel</w:t>
      </w:r>
      <w:r w:rsidR="009A065C">
        <w:fldChar w:fldCharType="begin"/>
      </w:r>
      <w:r>
        <w:instrText xml:space="preserve"> XE "</w:instrText>
      </w:r>
      <w:r w:rsidRPr="004A7E0E">
        <w:instrText>Stimmzettel</w:instrText>
      </w:r>
      <w:r>
        <w:instrText xml:space="preserve">" </w:instrText>
      </w:r>
      <w:r w:rsidR="009A065C">
        <w:fldChar w:fldCharType="end"/>
      </w:r>
      <w:r>
        <w:t xml:space="preserve"> persönlich ausgefüllt hat. </w:t>
      </w:r>
      <w:r w:rsidR="002740D6">
        <w:t>D</w:t>
      </w:r>
      <w:r w:rsidR="004300AB">
        <w:t xml:space="preserve">er Wahlbriefumschlag </w:t>
      </w:r>
      <w:r w:rsidR="002740D6">
        <w:t xml:space="preserve">muss vom Wahlvorstand </w:t>
      </w:r>
      <w:r w:rsidR="004300AB">
        <w:t>mit Absendera</w:t>
      </w:r>
      <w:r w:rsidR="00CF01E5">
        <w:t>n</w:t>
      </w:r>
      <w:r w:rsidR="004300AB">
        <w:t>gabe</w:t>
      </w:r>
      <w:r w:rsidR="00D50FFD">
        <w:t>n</w:t>
      </w:r>
      <w:r w:rsidR="004300AB">
        <w:t xml:space="preserve"> versehen werden</w:t>
      </w:r>
      <w:r w:rsidR="002740D6">
        <w:t>, um die Identität der Briefwähler feststellen und die Stimmabgabe in der Liste der Wahlberechtigten vermerken zu können</w:t>
      </w:r>
      <w:r w:rsidR="004300AB">
        <w:t xml:space="preserve">. </w:t>
      </w:r>
    </w:p>
    <w:p w14:paraId="0D34A7E5" w14:textId="35A5371C" w:rsidR="003C26DD" w:rsidRDefault="003C26DD" w:rsidP="00710462">
      <w:r>
        <w:t>Die Aushändigung der Briefwahlunterlagen ist in der Liste der Wahlberechtigten</w:t>
      </w:r>
      <w:r w:rsidR="009A065C">
        <w:fldChar w:fldCharType="begin"/>
      </w:r>
      <w:r w:rsidR="00F13AD2">
        <w:instrText xml:space="preserve"> XE "</w:instrText>
      </w:r>
      <w:r w:rsidR="00F13AD2" w:rsidRPr="009F7473">
        <w:instrText>Liste der Wahlberechtigten</w:instrText>
      </w:r>
      <w:r w:rsidR="00F13AD2">
        <w:instrText xml:space="preserve">" </w:instrText>
      </w:r>
      <w:r w:rsidR="009A065C">
        <w:fldChar w:fldCharType="end"/>
      </w:r>
      <w:r>
        <w:t xml:space="preserve"> zu vermerken</w:t>
      </w:r>
      <w:r w:rsidR="00C71620">
        <w:t>, sofern nicht allen Wahlberechtigten die Wahlunterlagen bereits im Vorfeld zugegangen sind</w:t>
      </w:r>
      <w:r>
        <w:t>.</w:t>
      </w:r>
    </w:p>
    <w:p w14:paraId="3819C3D3" w14:textId="77777777" w:rsidR="00283155" w:rsidRDefault="00283155" w:rsidP="001952D5">
      <w:r>
        <w:t xml:space="preserve">Der Wahlbrief muss bis zum Ende der Wahl beim </w:t>
      </w:r>
      <w:r w:rsidR="000D6D20">
        <w:t>Wahlvorstand</w:t>
      </w:r>
      <w:r w:rsidR="009A065C">
        <w:fldChar w:fldCharType="begin"/>
      </w:r>
      <w:r w:rsidR="00D9358D">
        <w:instrText xml:space="preserve"> XE "</w:instrText>
      </w:r>
      <w:r w:rsidR="000D6D20">
        <w:instrText>Wahlvorstand</w:instrText>
      </w:r>
      <w:r w:rsidR="00D9358D">
        <w:instrText xml:space="preserve">" </w:instrText>
      </w:r>
      <w:r w:rsidR="009A065C">
        <w:fldChar w:fldCharType="end"/>
      </w:r>
      <w:r>
        <w:t xml:space="preserve"> eingegangen sein. Die Wahl ist zu Ende, wenn der letzte Wahlraum geschlossen ist. Gehen die Briefwahlunterlagen verspätet beim </w:t>
      </w:r>
      <w:r w:rsidR="000D6D20">
        <w:t>Wahlvorstand</w:t>
      </w:r>
      <w:r>
        <w:t xml:space="preserve"> ein, werden sie nicht berücksichtigt</w:t>
      </w:r>
      <w:r w:rsidR="00796A90">
        <w:t xml:space="preserve"> (§ 9 Abs. </w:t>
      </w:r>
      <w:r w:rsidR="003C26DD">
        <w:t>3</w:t>
      </w:r>
      <w:r w:rsidR="00796A90">
        <w:t xml:space="preserve"> </w:t>
      </w:r>
      <w:r w:rsidR="00C84AA2">
        <w:t>WahlO-MVG</w:t>
      </w:r>
      <w:r w:rsidR="00796A90">
        <w:t>).</w:t>
      </w:r>
      <w:r>
        <w:t xml:space="preserve"> </w:t>
      </w:r>
    </w:p>
    <w:p w14:paraId="4F7A4201" w14:textId="77777777" w:rsidR="00283155" w:rsidRDefault="00283155" w:rsidP="001952D5">
      <w:r>
        <w:t xml:space="preserve">Der </w:t>
      </w:r>
      <w:r w:rsidR="000D6D20">
        <w:t>Wahlvorstand</w:t>
      </w:r>
      <w:r w:rsidR="009A065C">
        <w:fldChar w:fldCharType="begin"/>
      </w:r>
      <w:r w:rsidR="00D9358D">
        <w:instrText xml:space="preserve"> XE "</w:instrText>
      </w:r>
      <w:r w:rsidR="000D6D20">
        <w:instrText>Wahlvorstand</w:instrText>
      </w:r>
      <w:r w:rsidR="00D9358D">
        <w:instrText xml:space="preserve">" </w:instrText>
      </w:r>
      <w:r w:rsidR="009A065C">
        <w:fldChar w:fldCharType="end"/>
      </w:r>
      <w:r>
        <w:t xml:space="preserve"> sammelt die </w:t>
      </w:r>
      <w:r w:rsidR="0048650A">
        <w:t xml:space="preserve">eingehenden </w:t>
      </w:r>
      <w:r>
        <w:t>Wahlbriefe</w:t>
      </w:r>
      <w:r w:rsidR="0048650A">
        <w:t xml:space="preserve"> und bewahrt sie bis zum Schluss der Wahlhandlung gesondert auf</w:t>
      </w:r>
      <w:r>
        <w:t xml:space="preserve">. </w:t>
      </w:r>
      <w:r w:rsidR="000643C4">
        <w:t xml:space="preserve">Bei Abgabe des Wahlbriefs wird die Stimmabgabe in der Wählerliste vermerkt. Dies verhindert eine doppelte Stimmabgabe durch Briefwahl und zusätzliche Stimmabgabe im Wahllokal. </w:t>
      </w:r>
      <w:r>
        <w:t xml:space="preserve">Erst nach Schließen des letzten Wahlraumes werden </w:t>
      </w:r>
      <w:r w:rsidR="00CF71E0">
        <w:t>alle</w:t>
      </w:r>
      <w:r>
        <w:t xml:space="preserve"> Wahlbrief</w:t>
      </w:r>
      <w:r w:rsidR="0048650A">
        <w:t>umschläge</w:t>
      </w:r>
      <w:r>
        <w:t xml:space="preserve"> geöffnet</w:t>
      </w:r>
      <w:r w:rsidR="00CF71E0">
        <w:t xml:space="preserve">, </w:t>
      </w:r>
      <w:r>
        <w:t>die Wahl</w:t>
      </w:r>
      <w:r w:rsidR="00CF71E0">
        <w:t>umschläge</w:t>
      </w:r>
      <w:r>
        <w:t xml:space="preserve"> entnommen. </w:t>
      </w:r>
      <w:r w:rsidR="00CF71E0">
        <w:t xml:space="preserve">und </w:t>
      </w:r>
      <w:r>
        <w:t>in die Wahlurne</w:t>
      </w:r>
      <w:r w:rsidR="009A065C">
        <w:fldChar w:fldCharType="begin"/>
      </w:r>
      <w:r w:rsidR="00234229">
        <w:instrText xml:space="preserve"> XE "</w:instrText>
      </w:r>
      <w:r w:rsidR="00234229" w:rsidRPr="0059225C">
        <w:instrText>Wahlurne</w:instrText>
      </w:r>
      <w:r w:rsidR="00234229">
        <w:instrText xml:space="preserve">" </w:instrText>
      </w:r>
      <w:r w:rsidR="009A065C">
        <w:fldChar w:fldCharType="end"/>
      </w:r>
      <w:r>
        <w:t xml:space="preserve"> gelegt</w:t>
      </w:r>
      <w:r w:rsidR="00796A90">
        <w:t xml:space="preserve"> (§ 9 Abs. </w:t>
      </w:r>
      <w:r w:rsidR="003C26DD">
        <w:t>4</w:t>
      </w:r>
      <w:r w:rsidR="00796A90">
        <w:t xml:space="preserve"> </w:t>
      </w:r>
      <w:r w:rsidR="00C84AA2">
        <w:t>WahlO-MVG</w:t>
      </w:r>
      <w:r w:rsidR="00796A90">
        <w:t>)</w:t>
      </w:r>
      <w:r>
        <w:t>.</w:t>
      </w:r>
    </w:p>
    <w:p w14:paraId="2042FDBA" w14:textId="77777777" w:rsidR="00283155" w:rsidRDefault="003C26DD" w:rsidP="001952D5">
      <w:r>
        <w:t>Ist</w:t>
      </w:r>
      <w:r w:rsidR="00283155">
        <w:t xml:space="preserve"> ein Wahlbrief verspätet eingegangen, so ist er ungültig. Ungültige Wahlbriefe werden mit dem gesamten Inhalt </w:t>
      </w:r>
      <w:r w:rsidR="00BF0EDB">
        <w:t xml:space="preserve">ungeöffnet </w:t>
      </w:r>
      <w:r w:rsidR="00283155">
        <w:t>zu den Wahlunterlagen</w:t>
      </w:r>
      <w:r w:rsidR="009A065C">
        <w:fldChar w:fldCharType="begin"/>
      </w:r>
      <w:r w:rsidR="00234229">
        <w:instrText xml:space="preserve"> XE "</w:instrText>
      </w:r>
      <w:r w:rsidR="00234229" w:rsidRPr="00F67D8A">
        <w:instrText>Wahlunterlagen</w:instrText>
      </w:r>
      <w:r w:rsidR="00234229">
        <w:instrText xml:space="preserve">" </w:instrText>
      </w:r>
      <w:r w:rsidR="009A065C">
        <w:fldChar w:fldCharType="end"/>
      </w:r>
      <w:r w:rsidR="00283155">
        <w:t xml:space="preserve"> genommen</w:t>
      </w:r>
      <w:r w:rsidR="00796A90">
        <w:t xml:space="preserve"> (§ 9 Abs. </w:t>
      </w:r>
      <w:r w:rsidR="00BF0EDB">
        <w:t>5</w:t>
      </w:r>
      <w:r w:rsidR="00796A90">
        <w:t xml:space="preserve"> </w:t>
      </w:r>
      <w:r w:rsidR="00C84AA2">
        <w:t>WahlO-MVG</w:t>
      </w:r>
      <w:r w:rsidR="00796A90">
        <w:t>)</w:t>
      </w:r>
      <w:r w:rsidR="00283155">
        <w:t>.</w:t>
      </w:r>
    </w:p>
    <w:p w14:paraId="450C887C" w14:textId="77777777" w:rsidR="00283155" w:rsidRDefault="00283155" w:rsidP="00283155">
      <w:pPr>
        <w:pStyle w:val="berschrift1"/>
      </w:pPr>
      <w:bookmarkStart w:id="11" w:name="_Toc52951035"/>
      <w:r>
        <w:t>Feststellung des Wahlergebnisses</w:t>
      </w:r>
      <w:bookmarkEnd w:id="11"/>
    </w:p>
    <w:p w14:paraId="0CDCD491" w14:textId="6CE32E97" w:rsidR="00283155" w:rsidRDefault="00283155" w:rsidP="00283155">
      <w:r>
        <w:t xml:space="preserve">Unmittelbar nach </w:t>
      </w:r>
      <w:r w:rsidR="00796A90">
        <w:t>Abschluss</w:t>
      </w:r>
      <w:r>
        <w:t xml:space="preserve"> der Wahlhandlung</w:t>
      </w:r>
      <w:r w:rsidR="009A065C">
        <w:fldChar w:fldCharType="begin"/>
      </w:r>
      <w:r w:rsidR="00234229">
        <w:instrText xml:space="preserve"> XE "</w:instrText>
      </w:r>
      <w:r w:rsidR="00234229" w:rsidRPr="00E3166B">
        <w:instrText>Wahlhandlung</w:instrText>
      </w:r>
      <w:r w:rsidR="00234229">
        <w:instrText xml:space="preserve">" </w:instrText>
      </w:r>
      <w:r w:rsidR="009A065C">
        <w:fldChar w:fldCharType="end"/>
      </w:r>
      <w:r>
        <w:t xml:space="preserve"> und nachdem die </w:t>
      </w:r>
      <w:r w:rsidR="00796A90">
        <w:t xml:space="preserve">im </w:t>
      </w:r>
      <w:r w:rsidR="004F1188">
        <w:t>Wege der Briefwahl</w:t>
      </w:r>
      <w:r w:rsidR="009A065C">
        <w:fldChar w:fldCharType="begin"/>
      </w:r>
      <w:r w:rsidR="00234229">
        <w:instrText xml:space="preserve"> XE "</w:instrText>
      </w:r>
      <w:r w:rsidR="00234229" w:rsidRPr="008066A8">
        <w:instrText>Briefwahl</w:instrText>
      </w:r>
      <w:r w:rsidR="00234229">
        <w:instrText xml:space="preserve">" </w:instrText>
      </w:r>
      <w:r w:rsidR="009A065C">
        <w:fldChar w:fldCharType="end"/>
      </w:r>
      <w:r w:rsidR="004F1188">
        <w:t xml:space="preserve"> abgegebenen Stimmen</w:t>
      </w:r>
      <w:r>
        <w:t xml:space="preserve"> in die Wahlurne</w:t>
      </w:r>
      <w:r w:rsidR="009A065C">
        <w:fldChar w:fldCharType="begin"/>
      </w:r>
      <w:r w:rsidR="00B72C71">
        <w:instrText xml:space="preserve"> XE "</w:instrText>
      </w:r>
      <w:r w:rsidR="00B72C71" w:rsidRPr="0032367F">
        <w:instrText>Wahlurne</w:instrText>
      </w:r>
      <w:r w:rsidR="00B72C71">
        <w:instrText xml:space="preserve">" </w:instrText>
      </w:r>
      <w:r w:rsidR="009A065C">
        <w:fldChar w:fldCharType="end"/>
      </w:r>
      <w:r>
        <w:t xml:space="preserve"> gelegt worden sind, </w:t>
      </w:r>
      <w:r w:rsidR="00852C1B">
        <w:t>er</w:t>
      </w:r>
      <w:r>
        <w:t>folgt die Auszählung der Stimmen</w:t>
      </w:r>
      <w:r w:rsidR="006F0C88">
        <w:t xml:space="preserve">. </w:t>
      </w:r>
      <w:r>
        <w:t>Die</w:t>
      </w:r>
      <w:r w:rsidR="006334D9">
        <w:t xml:space="preserve"> Auszählung </w:t>
      </w:r>
      <w:r>
        <w:t xml:space="preserve">erfolgt öffentlich, wobei </w:t>
      </w:r>
      <w:r w:rsidR="00852C1B">
        <w:t>nur</w:t>
      </w:r>
      <w:r>
        <w:t xml:space="preserve"> wahlberechtigte Mitarbeiter </w:t>
      </w:r>
      <w:r w:rsidR="00CF71E0">
        <w:t xml:space="preserve">und Mitarbeiterinnen </w:t>
      </w:r>
      <w:r>
        <w:t xml:space="preserve">bei der Auszählung anwesend sein dürfen. Der </w:t>
      </w:r>
      <w:r w:rsidR="000D6D20">
        <w:t>Wahlvorstand</w:t>
      </w:r>
      <w:r w:rsidR="009A065C">
        <w:fldChar w:fldCharType="begin"/>
      </w:r>
      <w:r w:rsidR="00D9358D">
        <w:instrText xml:space="preserve"> XE "</w:instrText>
      </w:r>
      <w:r w:rsidR="000D6D20">
        <w:instrText>Wahlvorstand</w:instrText>
      </w:r>
      <w:r w:rsidR="00D9358D">
        <w:instrText xml:space="preserve">" </w:instrText>
      </w:r>
      <w:r w:rsidR="009A065C">
        <w:fldChar w:fldCharType="end"/>
      </w:r>
      <w:r>
        <w:t xml:space="preserve"> stellt fest, wie viele Stimmen auf die einzelnen </w:t>
      </w:r>
      <w:r w:rsidR="00CF71E0">
        <w:t xml:space="preserve">Kandidaten und </w:t>
      </w:r>
      <w:r>
        <w:t xml:space="preserve">Kandidatinnen entfallen sind und ermittelt so eine Reihenfolge. Gewählt sind dabei die Vorgeschlagenen, auf die die meisten Stimmen entfallen sind. Gibt es zwischen zwei oder mehr </w:t>
      </w:r>
      <w:r w:rsidR="00CF71E0">
        <w:t xml:space="preserve">Kandidaten und </w:t>
      </w:r>
      <w:r>
        <w:t>Kandidatinnen eine Stimmengleich</w:t>
      </w:r>
      <w:r w:rsidR="00852C1B">
        <w:t>h</w:t>
      </w:r>
      <w:r>
        <w:t>eit, so entscheidet das Los über die Reihenfolge. Der Losentscheid</w:t>
      </w:r>
      <w:r w:rsidR="009A065C">
        <w:fldChar w:fldCharType="begin"/>
      </w:r>
      <w:r w:rsidR="00B72C71">
        <w:instrText xml:space="preserve"> XE "</w:instrText>
      </w:r>
      <w:r w:rsidR="00B72C71" w:rsidRPr="009A016E">
        <w:instrText>Losentscheid</w:instrText>
      </w:r>
      <w:r w:rsidR="00B72C71">
        <w:instrText xml:space="preserve">" </w:instrText>
      </w:r>
      <w:r w:rsidR="009A065C">
        <w:fldChar w:fldCharType="end"/>
      </w:r>
      <w:r>
        <w:t xml:space="preserve"> ist vom </w:t>
      </w:r>
      <w:r w:rsidR="000D6D20">
        <w:t>Wahlvorstand</w:t>
      </w:r>
      <w:r>
        <w:t xml:space="preserve"> durchzuführen</w:t>
      </w:r>
      <w:r w:rsidR="004F1188">
        <w:t xml:space="preserve"> (§ 10 Abs. 1</w:t>
      </w:r>
      <w:r w:rsidR="00BF0EDB">
        <w:t>, 2</w:t>
      </w:r>
      <w:r w:rsidR="004F1188">
        <w:t xml:space="preserve"> und </w:t>
      </w:r>
      <w:r w:rsidR="00BF0EDB">
        <w:t>3</w:t>
      </w:r>
      <w:r w:rsidR="004F1188">
        <w:t xml:space="preserve"> </w:t>
      </w:r>
      <w:r w:rsidR="00C84AA2">
        <w:t>WahlO-MVG</w:t>
      </w:r>
      <w:r w:rsidR="004F1188">
        <w:t>)</w:t>
      </w:r>
      <w:r>
        <w:t>.</w:t>
      </w:r>
    </w:p>
    <w:p w14:paraId="0ED37826" w14:textId="77777777" w:rsidR="00283155" w:rsidRPr="004F1188" w:rsidRDefault="00283155" w:rsidP="00283155">
      <w:r>
        <w:t>Ungültige Stimmzettel</w:t>
      </w:r>
      <w:r w:rsidR="009A065C">
        <w:fldChar w:fldCharType="begin"/>
      </w:r>
      <w:r w:rsidR="001C57EC">
        <w:instrText xml:space="preserve"> XE "</w:instrText>
      </w:r>
      <w:r w:rsidR="001C57EC" w:rsidRPr="004A7E0E">
        <w:instrText>Stimmzettel</w:instrText>
      </w:r>
      <w:r w:rsidR="001C57EC">
        <w:instrText xml:space="preserve">" </w:instrText>
      </w:r>
      <w:r w:rsidR="009A065C">
        <w:fldChar w:fldCharType="end"/>
      </w:r>
      <w:r>
        <w:t xml:space="preserve"> werden nicht mitgezählt. Ungültig sind Stimmzettel, die nicht vom </w:t>
      </w:r>
      <w:r w:rsidR="000D6D20">
        <w:t>Wahlvorstand</w:t>
      </w:r>
      <w:r w:rsidR="009A065C">
        <w:fldChar w:fldCharType="begin"/>
      </w:r>
      <w:r w:rsidR="00D9358D">
        <w:instrText xml:space="preserve"> XE "</w:instrText>
      </w:r>
      <w:r w:rsidR="000D6D20">
        <w:instrText>Wahlvorstand</w:instrText>
      </w:r>
      <w:r w:rsidR="00D9358D">
        <w:instrText xml:space="preserve">" </w:instrText>
      </w:r>
      <w:r w:rsidR="009A065C">
        <w:fldChar w:fldCharType="end"/>
      </w:r>
      <w:r>
        <w:t xml:space="preserve"> ausgegeben wurden</w:t>
      </w:r>
      <w:r w:rsidR="003667A8">
        <w:t>.</w:t>
      </w:r>
      <w:r>
        <w:t xml:space="preserve"> </w:t>
      </w:r>
      <w:r w:rsidR="003667A8">
        <w:t>A</w:t>
      </w:r>
      <w:r>
        <w:t>uch, wenn sich der Wille des Wählers nicht eindeutig erkennen lässt, hat dies die Ungültigkeit zur Folge.</w:t>
      </w:r>
      <w:r w:rsidR="003667A8">
        <w:t xml:space="preserve"> Al</w:t>
      </w:r>
      <w:r w:rsidR="003667A8">
        <w:lastRenderedPageBreak/>
        <w:t>lerdings ist ein Stimmzettel nicht schon dann ungültig, wenn anstelle eines Kreuzes eine andere eindeutige Form des Markierens von Kandidaten und Kandidatinnen gewählt wurde. Stimmzettel sind auch ungültig, wenn mehr Namen angekreuzt worden sind, als Mitglieder in der Mitarbeitervertretung zu wählen sind</w:t>
      </w:r>
      <w:r w:rsidR="00BF0EDB">
        <w:t xml:space="preserve"> oder ein Name mehrmals angekreuzt wurde</w:t>
      </w:r>
      <w:r w:rsidR="003667A8">
        <w:t>. Enthält ein Stimmzettel Zusätze oder wurde er unterschrieben, ist er ebenfalls ungültig</w:t>
      </w:r>
      <w:r w:rsidR="004F1188">
        <w:t xml:space="preserve"> (§</w:t>
      </w:r>
      <w:r w:rsidR="002A3231">
        <w:t xml:space="preserve"> </w:t>
      </w:r>
      <w:r w:rsidR="004F1188">
        <w:t xml:space="preserve">10 Abs. </w:t>
      </w:r>
      <w:r w:rsidR="00BF0EDB">
        <w:t>5</w:t>
      </w:r>
      <w:r w:rsidR="004F1188">
        <w:t xml:space="preserve"> </w:t>
      </w:r>
      <w:r w:rsidR="00C84AA2">
        <w:t>WahlO-MVG</w:t>
      </w:r>
      <w:r w:rsidR="004F1188">
        <w:t>)</w:t>
      </w:r>
      <w:r w:rsidR="003667A8">
        <w:t xml:space="preserve">. </w:t>
      </w:r>
    </w:p>
    <w:p w14:paraId="61B5097E" w14:textId="77777777" w:rsidR="003667A8" w:rsidRDefault="003667A8" w:rsidP="003667A8">
      <w:pPr>
        <w:pStyle w:val="berschrift1"/>
      </w:pPr>
      <w:bookmarkStart w:id="12" w:name="_Toc52951036"/>
      <w:r>
        <w:t>Bekanntgabe des Wahlergebnisses</w:t>
      </w:r>
      <w:r w:rsidR="004F1188">
        <w:t xml:space="preserve"> (§ 11 </w:t>
      </w:r>
      <w:r w:rsidR="00C84AA2">
        <w:t>WahlO-MVG</w:t>
      </w:r>
      <w:r w:rsidR="004F1188">
        <w:t>)</w:t>
      </w:r>
      <w:bookmarkEnd w:id="12"/>
    </w:p>
    <w:p w14:paraId="793A0FBF" w14:textId="77777777" w:rsidR="003667A8" w:rsidRDefault="003667A8" w:rsidP="003667A8">
      <w:r>
        <w:t xml:space="preserve">Der </w:t>
      </w:r>
      <w:r w:rsidR="000D6D20">
        <w:t>Wahlvorstand</w:t>
      </w:r>
      <w:r w:rsidR="009A065C">
        <w:fldChar w:fldCharType="begin"/>
      </w:r>
      <w:r w:rsidR="00D9358D">
        <w:instrText xml:space="preserve"> XE "</w:instrText>
      </w:r>
      <w:r w:rsidR="000D6D20">
        <w:instrText>Wahlvorstand</w:instrText>
      </w:r>
      <w:r w:rsidR="00D9358D">
        <w:instrText xml:space="preserve">" </w:instrText>
      </w:r>
      <w:r w:rsidR="009A065C">
        <w:fldChar w:fldCharType="end"/>
      </w:r>
      <w:r>
        <w:t xml:space="preserve"> gibt das Wahlergebnis</w:t>
      </w:r>
      <w:r w:rsidR="009A065C">
        <w:fldChar w:fldCharType="begin"/>
      </w:r>
      <w:r w:rsidR="00B72C71">
        <w:instrText xml:space="preserve"> XE "</w:instrText>
      </w:r>
      <w:r w:rsidR="00B72C71" w:rsidRPr="00DB2F30">
        <w:instrText>Wahlergebnis</w:instrText>
      </w:r>
      <w:r w:rsidR="00B72C71">
        <w:instrText xml:space="preserve">" </w:instrText>
      </w:r>
      <w:r w:rsidR="009A065C">
        <w:fldChar w:fldCharType="end"/>
      </w:r>
      <w:r>
        <w:t xml:space="preserve"> in geeigneter Weise </w:t>
      </w:r>
      <w:r w:rsidR="00CF71E0">
        <w:t xml:space="preserve">den Wahlberechtigten und der Dienststellenleitung </w:t>
      </w:r>
      <w:r>
        <w:t>unverzüglich bekannt und benachrichtigt die Gewählten schriftlich. In kleineren Dienststellen</w:t>
      </w:r>
      <w:r w:rsidR="009A065C">
        <w:fldChar w:fldCharType="begin"/>
      </w:r>
      <w:r w:rsidR="00EB5D30">
        <w:instrText xml:space="preserve"> XE "</w:instrText>
      </w:r>
      <w:r w:rsidR="00EB5D30" w:rsidRPr="00FC612D">
        <w:instrText>Dienststellen</w:instrText>
      </w:r>
      <w:r w:rsidR="00EB5D30">
        <w:instrText xml:space="preserve">" </w:instrText>
      </w:r>
      <w:r w:rsidR="009A065C">
        <w:fldChar w:fldCharType="end"/>
      </w:r>
      <w:r>
        <w:t xml:space="preserve"> kann das Wahlergebnis in der Regel durch Aushang an Stellen, die allgemein zugänglich sind, bekanntgegeben werden, in größeren Dienststellen dürfte eine schriftliche Bekanntgabe notwendig sein. </w:t>
      </w:r>
      <w:r w:rsidR="00CF71E0">
        <w:t>Da in der hannoverschen Landeskirche im Regelfall gemeinsame Mitarbeitervertretungen auf Kirchenkreisebene gewählt werden, empfiehlt sich die schriftliche Bekanntgabe.</w:t>
      </w:r>
    </w:p>
    <w:p w14:paraId="437AFE95" w14:textId="77777777" w:rsidR="003667A8" w:rsidRDefault="003667A8" w:rsidP="003667A8">
      <w:r>
        <w:t xml:space="preserve">Die in die Mitarbeitervertretung gewählten Personen können innerhalb von einer Woche schriftlich die Wahl ablehnen. Geschieht dies nicht, gilt sie als angenommen. Es empfiehlt sich aber, die gewählten Personen schon vorher zu bitten, </w:t>
      </w:r>
      <w:r w:rsidR="00CF71E0">
        <w:t>die</w:t>
      </w:r>
      <w:r>
        <w:t xml:space="preserve"> schriftliche Annahme zu erklären, da dies ein schnelleres Handeln des </w:t>
      </w:r>
      <w:r w:rsidR="000D6D20">
        <w:t>Wahlvorstand</w:t>
      </w:r>
      <w:r>
        <w:t xml:space="preserve">es gewährleistet. Lehnt </w:t>
      </w:r>
      <w:r w:rsidR="00CF71E0">
        <w:t xml:space="preserve">ein Gewählter / </w:t>
      </w:r>
      <w:r>
        <w:t>ein</w:t>
      </w:r>
      <w:r w:rsidR="004F1188">
        <w:t>e</w:t>
      </w:r>
      <w:r>
        <w:t xml:space="preserve"> Gewählte die Wahl ab, so rückt die Person nach, die von den nicht gewählten</w:t>
      </w:r>
      <w:r w:rsidR="00CF71E0" w:rsidRPr="00CF71E0">
        <w:t xml:space="preserve"> </w:t>
      </w:r>
      <w:r w:rsidR="00CF71E0">
        <w:t>Kandidaten</w:t>
      </w:r>
      <w:r>
        <w:t xml:space="preserve"> </w:t>
      </w:r>
      <w:r w:rsidR="00CF71E0">
        <w:t xml:space="preserve">und </w:t>
      </w:r>
      <w:r>
        <w:t>Kandidatinnen die höchste Stimmenzahl hat. Hat ein Kandidat</w:t>
      </w:r>
      <w:r w:rsidR="00CF71E0" w:rsidRPr="00CF71E0">
        <w:t xml:space="preserve"> </w:t>
      </w:r>
      <w:r w:rsidR="00CF71E0">
        <w:t>/ eine Kandidatin</w:t>
      </w:r>
      <w:r>
        <w:t xml:space="preserve"> bei der Wahl keine Stimme erhalten, so kann </w:t>
      </w:r>
      <w:r w:rsidR="00CF71E0">
        <w:t>er/sie</w:t>
      </w:r>
      <w:r>
        <w:t xml:space="preserve"> auch nicht in die Mitarbeitervertretung nachrücken.</w:t>
      </w:r>
    </w:p>
    <w:p w14:paraId="60857F0E" w14:textId="77777777" w:rsidR="003667A8" w:rsidRDefault="003667A8" w:rsidP="003667A8">
      <w:pPr>
        <w:pStyle w:val="berschrift1"/>
      </w:pPr>
      <w:bookmarkStart w:id="13" w:name="_Toc52951037"/>
      <w:r>
        <w:t>Einspruchsrecht und Ber</w:t>
      </w:r>
      <w:r w:rsidR="00D124AC">
        <w:t>i</w:t>
      </w:r>
      <w:r>
        <w:t>chtigung</w:t>
      </w:r>
      <w:bookmarkEnd w:id="13"/>
    </w:p>
    <w:p w14:paraId="7C682F9F" w14:textId="77777777" w:rsidR="003667A8" w:rsidRDefault="003667A8" w:rsidP="003667A8">
      <w:r>
        <w:t xml:space="preserve">Jede/jeder Wahlberechtige </w:t>
      </w:r>
      <w:r w:rsidR="00CB551E">
        <w:t>und die Dienststellenleitung haben</w:t>
      </w:r>
      <w:r>
        <w:t xml:space="preserve"> das Recht, gegen die </w:t>
      </w:r>
      <w:r w:rsidR="0015689F">
        <w:t>Liste der Wahlberechtigten</w:t>
      </w:r>
      <w:r>
        <w:t xml:space="preserve"> und der </w:t>
      </w:r>
      <w:r w:rsidR="0015689F">
        <w:t>W</w:t>
      </w:r>
      <w:r>
        <w:t>ähl</w:t>
      </w:r>
      <w:r w:rsidR="00294BF1">
        <w:t xml:space="preserve">baren </w:t>
      </w:r>
      <w:r w:rsidR="0015689F">
        <w:t>nach Auslegung bis zum Beginn der Wahlhandlung schriftlich und begründet</w:t>
      </w:r>
      <w:r w:rsidR="00294BF1">
        <w:t xml:space="preserve"> Einspruch</w:t>
      </w:r>
      <w:r w:rsidR="009A065C">
        <w:fldChar w:fldCharType="begin"/>
      </w:r>
      <w:r w:rsidR="00B72C71">
        <w:instrText xml:space="preserve"> XE "</w:instrText>
      </w:r>
      <w:r w:rsidR="00B72C71" w:rsidRPr="00EF5735">
        <w:instrText>Einspruch</w:instrText>
      </w:r>
      <w:r w:rsidR="00B72C71">
        <w:instrText xml:space="preserve">" </w:instrText>
      </w:r>
      <w:r w:rsidR="009A065C">
        <w:fldChar w:fldCharType="end"/>
      </w:r>
      <w:r w:rsidR="00294BF1">
        <w:t xml:space="preserve"> ein</w:t>
      </w:r>
      <w:r w:rsidR="00D124AC">
        <w:t>zu</w:t>
      </w:r>
      <w:r w:rsidR="00294BF1">
        <w:t>legen</w:t>
      </w:r>
      <w:r w:rsidR="004F1188">
        <w:t xml:space="preserve"> (§ </w:t>
      </w:r>
      <w:r w:rsidR="0015689F">
        <w:t>4</w:t>
      </w:r>
      <w:r w:rsidR="004F1188">
        <w:t xml:space="preserve"> Abs. </w:t>
      </w:r>
      <w:r w:rsidR="0015689F">
        <w:t>2</w:t>
      </w:r>
      <w:r w:rsidR="004F1188">
        <w:t xml:space="preserve"> </w:t>
      </w:r>
      <w:r w:rsidR="00C84AA2">
        <w:t>WahlO-MVG</w:t>
      </w:r>
      <w:r w:rsidR="004F1188">
        <w:t>)</w:t>
      </w:r>
      <w:r w:rsidR="00294BF1">
        <w:t xml:space="preserve">. Der Einspruch kann sich auf Aufnahme oder Streichung von Personen aus der Liste beziehen. Er muss </w:t>
      </w:r>
      <w:r w:rsidR="0015689F">
        <w:t>bis zum Beginn der Wahlhandlung</w:t>
      </w:r>
      <w:r w:rsidR="00294BF1">
        <w:t xml:space="preserve"> beim </w:t>
      </w:r>
      <w:r w:rsidR="000D6D20">
        <w:t>Wahlvorstand</w:t>
      </w:r>
      <w:r w:rsidR="009A065C">
        <w:fldChar w:fldCharType="begin"/>
      </w:r>
      <w:r w:rsidR="00D9358D">
        <w:instrText xml:space="preserve"> XE "</w:instrText>
      </w:r>
      <w:r w:rsidR="000D6D20">
        <w:instrText>Wahlvorstand</w:instrText>
      </w:r>
      <w:r w:rsidR="00D9358D">
        <w:instrText xml:space="preserve">" </w:instrText>
      </w:r>
      <w:r w:rsidR="009A065C">
        <w:fldChar w:fldCharType="end"/>
      </w:r>
      <w:r w:rsidR="00294BF1">
        <w:t xml:space="preserve"> eingegangen sein. Personen, die keine Mitarbeiter im Sinne von § 2 MVG-</w:t>
      </w:r>
      <w:r w:rsidR="00535429">
        <w:t>E</w:t>
      </w:r>
      <w:r w:rsidR="00294BF1">
        <w:t>K</w:t>
      </w:r>
      <w:r w:rsidR="00535429">
        <w:t>D</w:t>
      </w:r>
      <w:r w:rsidR="00294BF1">
        <w:t xml:space="preserve"> sind</w:t>
      </w:r>
      <w:r w:rsidR="0015689F">
        <w:t xml:space="preserve"> oder nicht der Dienststellenleitung angehören</w:t>
      </w:r>
      <w:r w:rsidR="00294BF1">
        <w:t>, haben kein Einspruchsrecht.</w:t>
      </w:r>
    </w:p>
    <w:p w14:paraId="43F7EA69" w14:textId="470E06A2" w:rsidR="00294BF1" w:rsidRDefault="00294BF1" w:rsidP="003667A8">
      <w:r>
        <w:t>Der Einspruch</w:t>
      </w:r>
      <w:r w:rsidR="009A065C">
        <w:fldChar w:fldCharType="begin"/>
      </w:r>
      <w:r w:rsidR="00234229">
        <w:instrText xml:space="preserve"> XE "</w:instrText>
      </w:r>
      <w:r w:rsidR="00234229" w:rsidRPr="00570941">
        <w:instrText>Einspruch</w:instrText>
      </w:r>
      <w:r w:rsidR="00234229">
        <w:instrText xml:space="preserve">" </w:instrText>
      </w:r>
      <w:r w:rsidR="009A065C">
        <w:fldChar w:fldCharType="end"/>
      </w:r>
      <w:r>
        <w:t xml:space="preserve"> </w:t>
      </w:r>
      <w:r w:rsidR="0015689F">
        <w:t>muss</w:t>
      </w:r>
      <w:r>
        <w:t xml:space="preserve"> schriftlich erfolgen. Er muss begründet werden, damit der </w:t>
      </w:r>
      <w:r w:rsidR="000D6D20">
        <w:t>Wahlvorstand</w:t>
      </w:r>
      <w:r w:rsidR="009A065C">
        <w:fldChar w:fldCharType="begin"/>
      </w:r>
      <w:r w:rsidR="00D9358D">
        <w:instrText xml:space="preserve"> XE "</w:instrText>
      </w:r>
      <w:r w:rsidR="000D6D20">
        <w:instrText>Wahlvorstand</w:instrText>
      </w:r>
      <w:r w:rsidR="00D9358D">
        <w:instrText xml:space="preserve">" </w:instrText>
      </w:r>
      <w:r w:rsidR="009A065C">
        <w:fldChar w:fldCharType="end"/>
      </w:r>
      <w:r>
        <w:t xml:space="preserve"> den Einspruch prüfen und über ihn entscheiden kann. Der </w:t>
      </w:r>
      <w:r w:rsidR="000D6D20">
        <w:t>Wahlvorstand</w:t>
      </w:r>
      <w:r>
        <w:t xml:space="preserve"> entscheidet unverzüglich</w:t>
      </w:r>
      <w:r w:rsidR="0015689F">
        <w:t xml:space="preserve">, spätestens bis zum Ende der Wahlhandlung, </w:t>
      </w:r>
      <w:r>
        <w:t>über den Einspruch. Es ist also unzulässig, die Einsprüche zu sammeln und dann zu entscheiden.</w:t>
      </w:r>
      <w:r w:rsidR="00D04B08">
        <w:t xml:space="preserve"> Zur Klärung von Unklarheiten ist der </w:t>
      </w:r>
      <w:r w:rsidR="000D6D20">
        <w:t>Wahlvorstand</w:t>
      </w:r>
      <w:r w:rsidR="00D04B08">
        <w:t xml:space="preserve"> berechtigt, </w:t>
      </w:r>
      <w:r w:rsidR="003D5F66">
        <w:t>den Mitarbeiter/</w:t>
      </w:r>
      <w:r w:rsidR="00D04B08">
        <w:t>d</w:t>
      </w:r>
      <w:r w:rsidR="004F1188">
        <w:t>i</w:t>
      </w:r>
      <w:r w:rsidR="00D04B08">
        <w:t>e Mitarbeiter</w:t>
      </w:r>
      <w:r w:rsidR="004F1188">
        <w:t>in</w:t>
      </w:r>
      <w:r w:rsidR="00D04B08">
        <w:t>, d</w:t>
      </w:r>
      <w:r w:rsidR="003D5F66">
        <w:t>er</w:t>
      </w:r>
      <w:r w:rsidR="004F1188">
        <w:t>/d</w:t>
      </w:r>
      <w:r w:rsidR="003D5F66">
        <w:t>ie</w:t>
      </w:r>
      <w:r w:rsidR="00D04B08">
        <w:t xml:space="preserve"> Einspruch erhoben hat, hierzu zu befragen. Über seine Entscheidung </w:t>
      </w:r>
      <w:r w:rsidR="00D04B08">
        <w:lastRenderedPageBreak/>
        <w:t xml:space="preserve">erteilt der </w:t>
      </w:r>
      <w:r w:rsidR="000D6D20">
        <w:t>Wahlvorstand</w:t>
      </w:r>
      <w:r w:rsidR="00D04B08">
        <w:t xml:space="preserve"> einen schriftlichen Bescheid, welcher dem Mitarbeiter</w:t>
      </w:r>
      <w:r w:rsidR="003D5F66">
        <w:t>/der Mitarbeiterin</w:t>
      </w:r>
      <w:r w:rsidR="00D04B08">
        <w:t>, der</w:t>
      </w:r>
      <w:r w:rsidR="003D5F66">
        <w:t>/die</w:t>
      </w:r>
      <w:r w:rsidR="00D04B08">
        <w:t xml:space="preserve"> Einspruch erhoben hat, zuzusenden ist. Gibt der </w:t>
      </w:r>
      <w:r w:rsidR="000D6D20">
        <w:t>Wahlvorstand</w:t>
      </w:r>
      <w:r w:rsidR="00D04B08">
        <w:t xml:space="preserve"> dem Einspruch statt, so muss er die betreffende Liste entsprechend berichtigen. Wird dem Einspruch nicht stattgegeben, so muss </w:t>
      </w:r>
      <w:r w:rsidR="0015689F">
        <w:t>dies</w:t>
      </w:r>
      <w:r w:rsidR="00D04B08">
        <w:t xml:space="preserve"> schriftlich </w:t>
      </w:r>
      <w:r w:rsidR="0015689F">
        <w:t>begründet werden</w:t>
      </w:r>
      <w:r w:rsidR="00D04B08">
        <w:t>.</w:t>
      </w:r>
      <w:r w:rsidR="0015689F">
        <w:t xml:space="preserve"> Der Beschluss des Wahlvorstandes ist abschließend. Ein Rechtsmittel gegen den Beschluss ist nicht gegeben. Fehlerhafte Entscheidungen des Wahlvorstandes können aber eine Anfechtung nach § 14 Abs. 1 MVG-EKD begründen.</w:t>
      </w:r>
    </w:p>
    <w:p w14:paraId="18E89D88" w14:textId="77777777" w:rsidR="00D04B08" w:rsidRDefault="00D04B08" w:rsidP="00D04B08">
      <w:pPr>
        <w:pStyle w:val="berschrift1"/>
      </w:pPr>
      <w:bookmarkStart w:id="14" w:name="_Toc52951038"/>
      <w:r>
        <w:t>Wahlunterlagen</w:t>
      </w:r>
      <w:bookmarkEnd w:id="14"/>
      <w:r w:rsidR="009A065C">
        <w:fldChar w:fldCharType="begin"/>
      </w:r>
      <w:r w:rsidR="00B72C71">
        <w:instrText xml:space="preserve"> XE "</w:instrText>
      </w:r>
      <w:r w:rsidR="00B72C71" w:rsidRPr="00FC23D3">
        <w:instrText>Wahlunterlagen</w:instrText>
      </w:r>
      <w:r w:rsidR="00B72C71">
        <w:instrText xml:space="preserve">" </w:instrText>
      </w:r>
      <w:r w:rsidR="009A065C">
        <w:fldChar w:fldCharType="end"/>
      </w:r>
    </w:p>
    <w:p w14:paraId="2EF026A6" w14:textId="77777777" w:rsidR="00D04B08" w:rsidRDefault="00B12CB4" w:rsidP="003667A8">
      <w:r>
        <w:t>Sämtliche Wahlunterlagen</w:t>
      </w:r>
      <w:r w:rsidR="00D04B08">
        <w:t>, insbesondere Niederschriften</w:t>
      </w:r>
      <w:r w:rsidR="009A065C">
        <w:fldChar w:fldCharType="begin"/>
      </w:r>
      <w:r w:rsidR="00D9358D">
        <w:instrText xml:space="preserve"> XE "</w:instrText>
      </w:r>
      <w:r w:rsidR="00D9358D" w:rsidRPr="007B5BC2">
        <w:instrText>Niederschriften</w:instrText>
      </w:r>
      <w:r w:rsidR="00D9358D">
        <w:instrText xml:space="preserve">" </w:instrText>
      </w:r>
      <w:r w:rsidR="009A065C">
        <w:fldChar w:fldCharType="end"/>
      </w:r>
      <w:r w:rsidR="00D04B08">
        <w:t xml:space="preserve">, </w:t>
      </w:r>
      <w:r>
        <w:t>Listen der Wahlberechtigten und Wählbaren</w:t>
      </w:r>
      <w:r w:rsidR="00D04B08">
        <w:t>, Wahlausschreiben</w:t>
      </w:r>
      <w:r w:rsidR="009A065C">
        <w:fldChar w:fldCharType="begin"/>
      </w:r>
      <w:r w:rsidR="00D9358D">
        <w:instrText xml:space="preserve"> XE "</w:instrText>
      </w:r>
      <w:r w:rsidR="00D9358D" w:rsidRPr="00891946">
        <w:instrText>Wahlausschreiben</w:instrText>
      </w:r>
      <w:r w:rsidR="00D9358D">
        <w:instrText xml:space="preserve">" </w:instrText>
      </w:r>
      <w:r w:rsidR="009A065C">
        <w:fldChar w:fldCharType="end"/>
      </w:r>
      <w:r w:rsidR="00D04B08">
        <w:t>, Wahlvorschläge</w:t>
      </w:r>
      <w:r w:rsidR="009A065C">
        <w:fldChar w:fldCharType="begin"/>
      </w:r>
      <w:r w:rsidR="00234229">
        <w:instrText xml:space="preserve"> XE "</w:instrText>
      </w:r>
      <w:r w:rsidR="00234229" w:rsidRPr="007653E9">
        <w:instrText>Wahlvorschläge</w:instrText>
      </w:r>
      <w:r w:rsidR="00234229">
        <w:instrText xml:space="preserve">" </w:instrText>
      </w:r>
      <w:r w:rsidR="009A065C">
        <w:fldChar w:fldCharType="end"/>
      </w:r>
      <w:r w:rsidR="00D04B08">
        <w:t>, Stimmzettel</w:t>
      </w:r>
      <w:r w:rsidR="009A065C">
        <w:fldChar w:fldCharType="begin"/>
      </w:r>
      <w:r w:rsidR="001C57EC">
        <w:instrText xml:space="preserve"> XE "</w:instrText>
      </w:r>
      <w:r w:rsidR="001C57EC" w:rsidRPr="004A7E0E">
        <w:instrText>Stimmzettel</w:instrText>
      </w:r>
      <w:r w:rsidR="001C57EC">
        <w:instrText xml:space="preserve">" </w:instrText>
      </w:r>
      <w:r w:rsidR="009A065C">
        <w:fldChar w:fldCharType="end"/>
      </w:r>
      <w:r w:rsidR="00D04B08">
        <w:t xml:space="preserve"> </w:t>
      </w:r>
      <w:r w:rsidR="004F1188">
        <w:t xml:space="preserve">müssen vom </w:t>
      </w:r>
      <w:r w:rsidR="000D6D20">
        <w:t>Wahlvorstand</w:t>
      </w:r>
      <w:r w:rsidR="009A065C">
        <w:fldChar w:fldCharType="begin"/>
      </w:r>
      <w:r w:rsidR="00D9358D">
        <w:instrText xml:space="preserve"> XE "</w:instrText>
      </w:r>
      <w:r w:rsidR="000D6D20">
        <w:instrText>Wahlvorstand</w:instrText>
      </w:r>
      <w:r w:rsidR="00D9358D">
        <w:instrText xml:space="preserve">" </w:instrText>
      </w:r>
      <w:r w:rsidR="009A065C">
        <w:fldChar w:fldCharType="end"/>
      </w:r>
      <w:r w:rsidR="004F1188">
        <w:t xml:space="preserve"> an die neu gewählte Mitarbeitervertretung weitergegeben und von dieser </w:t>
      </w:r>
      <w:r>
        <w:t>5</w:t>
      </w:r>
      <w:r w:rsidR="004F1188">
        <w:t xml:space="preserve"> Jahre aufbewahrt werden</w:t>
      </w:r>
      <w:r w:rsidR="00D04B08">
        <w:t>. Zu den Wahl</w:t>
      </w:r>
      <w:r>
        <w:t>unterlagen</w:t>
      </w:r>
      <w:r w:rsidR="00D04B08">
        <w:t xml:space="preserve"> gehören alle Schriftstücke, die mit der Wahl in direktem Zusammenhang stehen</w:t>
      </w:r>
      <w:r w:rsidR="004F1188">
        <w:t xml:space="preserve"> (§ 1</w:t>
      </w:r>
      <w:r>
        <w:t>3</w:t>
      </w:r>
      <w:r w:rsidR="004F1188">
        <w:t xml:space="preserve"> </w:t>
      </w:r>
      <w:r w:rsidR="00C84AA2">
        <w:t>WahlO-MVG</w:t>
      </w:r>
      <w:r w:rsidR="004F1188">
        <w:t>)</w:t>
      </w:r>
      <w:r w:rsidR="00D04B08">
        <w:t>.</w:t>
      </w:r>
    </w:p>
    <w:p w14:paraId="4E0789A4" w14:textId="77777777" w:rsidR="00D04B08" w:rsidRDefault="00CE57C0" w:rsidP="00CE57C0">
      <w:pPr>
        <w:pStyle w:val="berschrift1"/>
      </w:pPr>
      <w:bookmarkStart w:id="15" w:name="_Toc52951039"/>
      <w:r>
        <w:t>Bildung von gemeinsamen Mitarbeitervertretungen</w:t>
      </w:r>
      <w:bookmarkEnd w:id="15"/>
    </w:p>
    <w:p w14:paraId="12384288" w14:textId="77777777" w:rsidR="005A22AA" w:rsidRDefault="005A22AA" w:rsidP="00CE57C0">
      <w:r>
        <w:t xml:space="preserve">Grundsätzlich werden in der hannoverschen Landeskirche gemeinsame Mitarbeitervertretungen für die zum Bereich eines Kirchenkreises gehörenden Körperschaften zusammen mit dem Kirchenkreis gebildet (§ </w:t>
      </w:r>
      <w:r w:rsidR="004300AB">
        <w:t>4</w:t>
      </w:r>
      <w:r>
        <w:t xml:space="preserve"> Abs. </w:t>
      </w:r>
      <w:r w:rsidR="004300AB">
        <w:t>1</w:t>
      </w:r>
      <w:r>
        <w:t xml:space="preserve"> MVG-EKD-Anwendungsgesetz). Die Wahl zur Mitarbeitervertretung </w:t>
      </w:r>
      <w:r w:rsidR="00E56DA8">
        <w:t xml:space="preserve">im Bereich eines Kirchenkreises </w:t>
      </w:r>
      <w:r>
        <w:t>wird in einem Wahlbereich durchgeführt.</w:t>
      </w:r>
    </w:p>
    <w:p w14:paraId="135D08BE" w14:textId="055768E3" w:rsidR="00CE57C0" w:rsidRPr="009213E9" w:rsidRDefault="005A22AA" w:rsidP="00CE57C0">
      <w:pPr>
        <w:rPr>
          <w:color w:val="auto"/>
        </w:rPr>
      </w:pPr>
      <w:r>
        <w:t>Zusätzlich kann g</w:t>
      </w:r>
      <w:r w:rsidR="00CE57C0">
        <w:t xml:space="preserve">emäß </w:t>
      </w:r>
      <w:r w:rsidR="00CF7D83">
        <w:t>§</w:t>
      </w:r>
      <w:r w:rsidR="00710462">
        <w:t xml:space="preserve"> </w:t>
      </w:r>
      <w:r w:rsidR="00CF7D83">
        <w:t xml:space="preserve">5 Abs. 2 MVG-EKD i. V. m. </w:t>
      </w:r>
      <w:r w:rsidR="00CE57C0">
        <w:t xml:space="preserve">§ </w:t>
      </w:r>
      <w:r>
        <w:t>3</w:t>
      </w:r>
      <w:r w:rsidR="00CE57C0">
        <w:t xml:space="preserve"> Abs</w:t>
      </w:r>
      <w:r w:rsidR="004F1188">
        <w:t>.</w:t>
      </w:r>
      <w:r w:rsidR="00CE57C0">
        <w:t xml:space="preserve"> </w:t>
      </w:r>
      <w:r w:rsidR="009E78BA">
        <w:t>1</w:t>
      </w:r>
      <w:r w:rsidR="00CE57C0">
        <w:t xml:space="preserve"> </w:t>
      </w:r>
      <w:r>
        <w:t>MVG-EKD-</w:t>
      </w:r>
      <w:r w:rsidR="009E78BA">
        <w:t xml:space="preserve">Anwendungsgesetz </w:t>
      </w:r>
      <w:r w:rsidR="00CE57C0">
        <w:t>für mehrere Dienststellen</w:t>
      </w:r>
      <w:r w:rsidR="009A065C">
        <w:fldChar w:fldCharType="begin"/>
      </w:r>
      <w:r w:rsidR="00EB5D30">
        <w:instrText xml:space="preserve"> XE "</w:instrText>
      </w:r>
      <w:r w:rsidR="00EB5D30" w:rsidRPr="00FC612D">
        <w:instrText>Dienststellen</w:instrText>
      </w:r>
      <w:r w:rsidR="00EB5D30">
        <w:instrText xml:space="preserve">" </w:instrText>
      </w:r>
      <w:r w:rsidR="009A065C">
        <w:fldChar w:fldCharType="end"/>
      </w:r>
      <w:r w:rsidR="00CE57C0">
        <w:t xml:space="preserve"> eine gemeinsame Mitarbeitervertretung</w:t>
      </w:r>
      <w:r w:rsidR="009A065C">
        <w:fldChar w:fldCharType="begin"/>
      </w:r>
      <w:r w:rsidR="00B72C71">
        <w:instrText xml:space="preserve"> XE "</w:instrText>
      </w:r>
      <w:r w:rsidR="00B72C71" w:rsidRPr="007D3E76">
        <w:instrText>gemeinsame Mitarbeitervertretung</w:instrText>
      </w:r>
      <w:r w:rsidR="00B72C71">
        <w:instrText xml:space="preserve">" </w:instrText>
      </w:r>
      <w:r w:rsidR="009A065C">
        <w:fldChar w:fldCharType="end"/>
      </w:r>
      <w:r w:rsidR="00CE57C0">
        <w:t xml:space="preserve"> gebildet </w:t>
      </w:r>
      <w:r w:rsidR="00CE57C0" w:rsidRPr="009213E9">
        <w:rPr>
          <w:color w:val="auto"/>
        </w:rPr>
        <w:t xml:space="preserve">werden, wenn die </w:t>
      </w:r>
      <w:r w:rsidR="00CF7D83" w:rsidRPr="009213E9">
        <w:rPr>
          <w:color w:val="auto"/>
        </w:rPr>
        <w:t xml:space="preserve">jeweilige Mehrheit der </w:t>
      </w:r>
      <w:r w:rsidR="00D31F6B">
        <w:rPr>
          <w:color w:val="auto"/>
        </w:rPr>
        <w:t xml:space="preserve">anwesenden </w:t>
      </w:r>
      <w:r w:rsidR="00CF7D83" w:rsidRPr="009213E9">
        <w:rPr>
          <w:color w:val="auto"/>
        </w:rPr>
        <w:t>Mitarbeitenden</w:t>
      </w:r>
      <w:r w:rsidR="00CE57C0" w:rsidRPr="009213E9">
        <w:rPr>
          <w:color w:val="auto"/>
        </w:rPr>
        <w:t xml:space="preserve"> der beteiligten Dienststellen in getrennten Mitarbeiterversammlungen und die oberste Dienstbehörde zustimmen. Dabei </w:t>
      </w:r>
      <w:r w:rsidR="00CE57C0">
        <w:t>hat die oberste Dienstbehörde ihre Entscheidung nach billigem Ermessen zu treffen.</w:t>
      </w:r>
      <w:r w:rsidR="00CF7D83">
        <w:t xml:space="preserve"> </w:t>
      </w:r>
      <w:r w:rsidR="00D31F6B">
        <w:t xml:space="preserve">Für die Ablehnung der Bildung einer gemeinsamen Mitarbeitervertretung </w:t>
      </w:r>
      <w:r w:rsidR="00710462">
        <w:t xml:space="preserve">durch die oberste Dienstbehörde </w:t>
      </w:r>
      <w:r w:rsidR="00D31F6B">
        <w:t>muss ein wichtiger Grund vorliegen. (§</w:t>
      </w:r>
      <w:r w:rsidR="00710462">
        <w:t xml:space="preserve"> </w:t>
      </w:r>
      <w:r w:rsidR="00D31F6B">
        <w:t>5 Abs. 2</w:t>
      </w:r>
      <w:r w:rsidR="00710462">
        <w:t xml:space="preserve"> </w:t>
      </w:r>
      <w:r w:rsidR="00D31F6B">
        <w:t xml:space="preserve">Satz 2 MVG-EKD). </w:t>
      </w:r>
      <w:r w:rsidR="00C71620">
        <w:t xml:space="preserve">Der Beschluss eine gemeinsame Mitarbeitervertretung zu bilden, </w:t>
      </w:r>
      <w:r w:rsidR="00160405">
        <w:t>hat</w:t>
      </w:r>
      <w:r w:rsidR="00CE57C0">
        <w:t xml:space="preserve"> nicht nur für eine Amtszeit Bestand, sondern so lange, bis die Mitarbeiterschaft einer der beteiligten Dienststellen mit Wirkung der nächsten Wahlperiode</w:t>
      </w:r>
      <w:r w:rsidR="009A065C">
        <w:fldChar w:fldCharType="begin"/>
      </w:r>
      <w:r w:rsidR="00D9358D">
        <w:instrText xml:space="preserve"> XE "</w:instrText>
      </w:r>
      <w:r w:rsidR="00D9358D" w:rsidRPr="009C6A68">
        <w:instrText>Wahlperiode</w:instrText>
      </w:r>
      <w:r w:rsidR="00D9358D">
        <w:instrText xml:space="preserve">" </w:instrText>
      </w:r>
      <w:r w:rsidR="009A065C">
        <w:fldChar w:fldCharType="end"/>
      </w:r>
      <w:r w:rsidR="00CE57C0">
        <w:t xml:space="preserve"> die Bildung einer eigenen Mitarbeitervertretung beschließt.</w:t>
      </w:r>
      <w:r w:rsidR="004300AB">
        <w:t xml:space="preserve"> </w:t>
      </w:r>
      <w:r w:rsidR="00D31F6B">
        <w:t xml:space="preserve">Dies hat vor Bildung des Wahlvorstandes zu erfolgen. </w:t>
      </w:r>
      <w:r w:rsidR="004300AB">
        <w:t>Auch die Wahl einer gemeinsamen Mitarbeitervertretung für mehrere Dienststel</w:t>
      </w:r>
      <w:r w:rsidR="009E08B7">
        <w:t xml:space="preserve">len wird </w:t>
      </w:r>
      <w:r w:rsidR="004300AB">
        <w:t xml:space="preserve">in </w:t>
      </w:r>
      <w:r w:rsidR="004300AB" w:rsidRPr="004300AB">
        <w:rPr>
          <w:u w:val="single"/>
        </w:rPr>
        <w:t>einem</w:t>
      </w:r>
      <w:r w:rsidR="004300AB">
        <w:t xml:space="preserve"> Wahlbereich </w:t>
      </w:r>
      <w:r w:rsidR="004300AB" w:rsidRPr="009213E9">
        <w:rPr>
          <w:color w:val="auto"/>
        </w:rPr>
        <w:t>durchgeführt</w:t>
      </w:r>
    </w:p>
    <w:p w14:paraId="73251060" w14:textId="77777777" w:rsidR="001C1C54" w:rsidRPr="002223A8" w:rsidRDefault="002223A8" w:rsidP="002223A8">
      <w:pPr>
        <w:pStyle w:val="berschrift1"/>
      </w:pPr>
      <w:bookmarkStart w:id="16" w:name="_Toc52951040"/>
      <w:r>
        <w:t>Das vereinfachte Wahlverfahren</w:t>
      </w:r>
      <w:bookmarkEnd w:id="16"/>
    </w:p>
    <w:p w14:paraId="38736577" w14:textId="4957D4A8" w:rsidR="001C1C54" w:rsidRPr="00086060" w:rsidRDefault="001C1C54" w:rsidP="0035143B">
      <w:pPr>
        <w:spacing w:after="240" w:line="286" w:lineRule="auto"/>
        <w:rPr>
          <w:color w:val="auto"/>
        </w:rPr>
      </w:pPr>
      <w:r>
        <w:t>Für Dienststellen</w:t>
      </w:r>
      <w:r w:rsidR="009A065C">
        <w:fldChar w:fldCharType="begin"/>
      </w:r>
      <w:r w:rsidR="00EB5D30">
        <w:instrText xml:space="preserve"> XE "</w:instrText>
      </w:r>
      <w:r w:rsidR="00EB5D30" w:rsidRPr="00FC612D">
        <w:instrText>Dienststellen</w:instrText>
      </w:r>
      <w:r w:rsidR="00EB5D30">
        <w:instrText xml:space="preserve">" </w:instrText>
      </w:r>
      <w:r w:rsidR="009A065C">
        <w:fldChar w:fldCharType="end"/>
      </w:r>
      <w:r>
        <w:t xml:space="preserve"> mit in der Regel nicht mehr als </w:t>
      </w:r>
      <w:r w:rsidR="00AC6148">
        <w:t>1</w:t>
      </w:r>
      <w:r w:rsidR="001B257D">
        <w:t>0</w:t>
      </w:r>
      <w:r>
        <w:t xml:space="preserve">0 </w:t>
      </w:r>
      <w:r w:rsidR="00AC6148">
        <w:t>Wahlberechtigten</w:t>
      </w:r>
      <w:r>
        <w:t xml:space="preserve"> </w:t>
      </w:r>
      <w:r w:rsidR="00AC6148">
        <w:t>wird</w:t>
      </w:r>
      <w:r>
        <w:t xml:space="preserve"> die Mitarbeitervertretung </w:t>
      </w:r>
      <w:r w:rsidR="00AC6148">
        <w:t>in einem vereinf</w:t>
      </w:r>
      <w:r>
        <w:t xml:space="preserve">achten </w:t>
      </w:r>
      <w:r w:rsidR="00AC6148">
        <w:t>Wahlv</w:t>
      </w:r>
      <w:r>
        <w:t>erfahren</w:t>
      </w:r>
      <w:r w:rsidR="009A065C">
        <w:fldChar w:fldCharType="begin"/>
      </w:r>
      <w:r w:rsidR="00D9358D">
        <w:instrText xml:space="preserve"> XE "</w:instrText>
      </w:r>
      <w:r w:rsidR="00D9358D" w:rsidRPr="00E916EA">
        <w:instrText>vereinfachte</w:instrText>
      </w:r>
      <w:r w:rsidR="00BC2D3C">
        <w:instrText>s</w:instrText>
      </w:r>
      <w:r w:rsidR="00D9358D" w:rsidRPr="00E916EA">
        <w:instrText xml:space="preserve"> Verfahren</w:instrText>
      </w:r>
      <w:r w:rsidR="00D9358D">
        <w:instrText xml:space="preserve">" </w:instrText>
      </w:r>
      <w:r w:rsidR="009A065C">
        <w:fldChar w:fldCharType="end"/>
      </w:r>
      <w:r>
        <w:t xml:space="preserve"> </w:t>
      </w:r>
      <w:r w:rsidR="00AC6148">
        <w:t>gewählt</w:t>
      </w:r>
      <w:r>
        <w:t xml:space="preserve"> (§ 1</w:t>
      </w:r>
      <w:r w:rsidR="00AC6148">
        <w:t>2</w:t>
      </w:r>
      <w:r>
        <w:t xml:space="preserve"> Abs. 1 </w:t>
      </w:r>
      <w:r w:rsidR="00C84AA2">
        <w:t>WahlO-MVG</w:t>
      </w:r>
      <w:r>
        <w:t xml:space="preserve">). </w:t>
      </w:r>
      <w:r w:rsidR="00AC6148">
        <w:t xml:space="preserve">Abgewichen werden kann davon, wenn in </w:t>
      </w:r>
      <w:r w:rsidR="00AC6148">
        <w:lastRenderedPageBreak/>
        <w:t>Dien</w:t>
      </w:r>
      <w:r w:rsidR="0030146F">
        <w:t>st</w:t>
      </w:r>
      <w:r w:rsidR="00AC6148">
        <w:t xml:space="preserve">stellen mit mehr als 15 Wahlberechtigten die Mitarbeiterversammlung mit einfacher Mehrheit (mehr Ja- als Nein-Stimmen, Enthaltungen bleiben unberücksichtigt) beschließt, die Wahl im regulären Verfahren durchzuführen. Dann ist sofort nach der Abstimmung ein Wahlvorstand zu wählen, der die Wahl in nicht vereinfachter Weise durchführt (§ </w:t>
      </w:r>
      <w:r w:rsidR="0030146F">
        <w:t>1</w:t>
      </w:r>
      <w:r w:rsidR="00AC6148">
        <w:t xml:space="preserve">2 Abs. 3 </w:t>
      </w:r>
      <w:r w:rsidR="00C84AA2">
        <w:t>WahlO-MVG</w:t>
      </w:r>
      <w:r w:rsidR="00AC6148">
        <w:t>).</w:t>
      </w:r>
    </w:p>
    <w:p w14:paraId="3E0846E5" w14:textId="77777777" w:rsidR="001C1C54" w:rsidRDefault="001C1C54" w:rsidP="001C1C54">
      <w:r>
        <w:t xml:space="preserve">Beim vereinfachten Wahlverfahren wird anstelle eines </w:t>
      </w:r>
      <w:r w:rsidR="000D6D20">
        <w:t>Wahlvorstand</w:t>
      </w:r>
      <w:r>
        <w:t xml:space="preserve">es in </w:t>
      </w:r>
      <w:r w:rsidR="00AC6148">
        <w:t>einer Versammlung</w:t>
      </w:r>
      <w:r w:rsidR="009A065C">
        <w:fldChar w:fldCharType="begin"/>
      </w:r>
      <w:r w:rsidR="00F13AD2">
        <w:instrText xml:space="preserve"> XE "</w:instrText>
      </w:r>
      <w:r w:rsidR="00F13AD2" w:rsidRPr="003856EF">
        <w:instrText>Versammlung</w:instrText>
      </w:r>
      <w:r w:rsidR="00F13AD2">
        <w:instrText xml:space="preserve">" </w:instrText>
      </w:r>
      <w:r w:rsidR="009A065C">
        <w:fldChar w:fldCharType="end"/>
      </w:r>
      <w:r w:rsidR="00AC6148">
        <w:t xml:space="preserve"> der Wahlberechtigten </w:t>
      </w:r>
      <w:r w:rsidR="0030146F">
        <w:t xml:space="preserve">ein Versammlungsleiter / </w:t>
      </w:r>
      <w:r>
        <w:t xml:space="preserve">eine </w:t>
      </w:r>
      <w:r w:rsidR="00AC6148">
        <w:t>Versammlungs</w:t>
      </w:r>
      <w:r>
        <w:t xml:space="preserve">leiterin gewählt. </w:t>
      </w:r>
      <w:r w:rsidR="0030146F">
        <w:t>Er/Sie</w:t>
      </w:r>
      <w:r>
        <w:t xml:space="preserve"> wird durch Zuruf und </w:t>
      </w:r>
      <w:r w:rsidR="00AC6148">
        <w:t xml:space="preserve">anschließende </w:t>
      </w:r>
      <w:r>
        <w:t>offene Wahl gewählt (§ 1</w:t>
      </w:r>
      <w:r w:rsidR="00AC6148">
        <w:t>2</w:t>
      </w:r>
      <w:r>
        <w:t xml:space="preserve"> Abs. </w:t>
      </w:r>
      <w:r w:rsidR="00AC6148">
        <w:t>2</w:t>
      </w:r>
      <w:r>
        <w:t xml:space="preserve"> </w:t>
      </w:r>
      <w:r w:rsidR="00C84AA2">
        <w:t>WahlO-MVG</w:t>
      </w:r>
      <w:r>
        <w:t>).</w:t>
      </w:r>
    </w:p>
    <w:p w14:paraId="5E948FAA" w14:textId="77777777" w:rsidR="001C1C54" w:rsidRDefault="0030146F" w:rsidP="001C1C54">
      <w:r>
        <w:t>Der Versammlungsleiter / d</w:t>
      </w:r>
      <w:r w:rsidR="001C1C54">
        <w:t xml:space="preserve">ie </w:t>
      </w:r>
      <w:r w:rsidR="00AC6148">
        <w:t>Versammlungsleiter</w:t>
      </w:r>
      <w:r w:rsidR="001C1C54">
        <w:t>in führt dann die Wahl zur Mitarbeitervertretung im vereinfachten Verfahren</w:t>
      </w:r>
      <w:r w:rsidR="009A065C">
        <w:fldChar w:fldCharType="begin"/>
      </w:r>
      <w:r w:rsidR="00D9358D">
        <w:instrText xml:space="preserve"> XE "</w:instrText>
      </w:r>
      <w:r w:rsidR="00D9358D" w:rsidRPr="00E916EA">
        <w:instrText>vereinfachte</w:instrText>
      </w:r>
      <w:r w:rsidR="00BC2D3C">
        <w:instrText>s</w:instrText>
      </w:r>
      <w:r w:rsidR="00D9358D" w:rsidRPr="00E916EA">
        <w:instrText xml:space="preserve"> Verfahren</w:instrText>
      </w:r>
      <w:r w:rsidR="00D9358D">
        <w:instrText xml:space="preserve">" </w:instrText>
      </w:r>
      <w:r w:rsidR="009A065C">
        <w:fldChar w:fldCharType="end"/>
      </w:r>
      <w:r w:rsidR="001C1C54">
        <w:t xml:space="preserve"> durch. Dazu können Wahlvorschläge</w:t>
      </w:r>
      <w:r w:rsidR="009A065C">
        <w:fldChar w:fldCharType="begin"/>
      </w:r>
      <w:r w:rsidR="00234229">
        <w:instrText xml:space="preserve"> XE "</w:instrText>
      </w:r>
      <w:r w:rsidR="00234229" w:rsidRPr="007653E9">
        <w:instrText>Wahlvorschläge</w:instrText>
      </w:r>
      <w:r w:rsidR="00234229">
        <w:instrText xml:space="preserve">" </w:instrText>
      </w:r>
      <w:r w:rsidR="009A065C">
        <w:fldChar w:fldCharType="end"/>
      </w:r>
      <w:r w:rsidR="001C1C54">
        <w:t xml:space="preserve"> für die Wahl der Mitglieder der Mitarbeitervertretung schriftlich </w:t>
      </w:r>
      <w:r w:rsidR="002A0EC0">
        <w:t>oder mündlich auf</w:t>
      </w:r>
      <w:r w:rsidR="001C1C54">
        <w:t xml:space="preserve"> der </w:t>
      </w:r>
      <w:r w:rsidR="002A0EC0">
        <w:t>V</w:t>
      </w:r>
      <w:r w:rsidR="001C1C54">
        <w:t>ersammlung</w:t>
      </w:r>
      <w:r w:rsidR="009A065C">
        <w:fldChar w:fldCharType="begin"/>
      </w:r>
      <w:r w:rsidR="00F13AD2">
        <w:instrText xml:space="preserve"> XE "</w:instrText>
      </w:r>
      <w:r w:rsidR="00F13AD2" w:rsidRPr="003856EF">
        <w:instrText>Versammlung</w:instrText>
      </w:r>
      <w:r w:rsidR="00F13AD2">
        <w:instrText xml:space="preserve">" </w:instrText>
      </w:r>
      <w:r w:rsidR="009A065C">
        <w:fldChar w:fldCharType="end"/>
      </w:r>
      <w:r w:rsidR="001C1C54">
        <w:t xml:space="preserve"> </w:t>
      </w:r>
      <w:r w:rsidR="002A0EC0">
        <w:t xml:space="preserve">abgegeben werden. </w:t>
      </w:r>
      <w:r>
        <w:t>Der Versammlungsleiter / d</w:t>
      </w:r>
      <w:r w:rsidR="002A0EC0">
        <w:t>ie Versammlungsleiterin prüft dann, ob die Vorgeschlagenen</w:t>
      </w:r>
      <w:r w:rsidR="001C1C54">
        <w:t xml:space="preserve"> </w:t>
      </w:r>
      <w:r w:rsidR="002A0EC0">
        <w:t xml:space="preserve">das passive Wahlrecht besitzen und fragt ihre Bereitschaft zur Kandidatur ab. Auch abwesende Beschäftigte können vorgeschlagen werden (§ 12 Abs. 2 </w:t>
      </w:r>
      <w:r w:rsidR="00C84AA2">
        <w:t>WahlO-MVG</w:t>
      </w:r>
      <w:r w:rsidR="002A0EC0">
        <w:t>).</w:t>
      </w:r>
      <w:r w:rsidR="004300AB">
        <w:t xml:space="preserve"> Haben diese sich nicht vorher schriftlich für den Fall des Vorschlags zur Kandidatur bereiterklärt, </w:t>
      </w:r>
      <w:r w:rsidR="00B70DDF">
        <w:t>ist die Wahl unter Vorbehalt durchzuführen.</w:t>
      </w:r>
    </w:p>
    <w:p w14:paraId="045849BF" w14:textId="77777777" w:rsidR="00491899" w:rsidRDefault="002A0EC0" w:rsidP="00491899">
      <w:r>
        <w:t>Beim</w:t>
      </w:r>
      <w:r w:rsidR="001C1C54">
        <w:t xml:space="preserve"> vereinfachte</w:t>
      </w:r>
      <w:r>
        <w:t>n</w:t>
      </w:r>
      <w:r w:rsidR="001C1C54">
        <w:t xml:space="preserve"> Wahlverfahren </w:t>
      </w:r>
      <w:r w:rsidR="00491899">
        <w:t>muss die Mitarbeitervertretung zusammen mit der Einladung zur Versammlung</w:t>
      </w:r>
      <w:r w:rsidR="009A065C">
        <w:fldChar w:fldCharType="begin"/>
      </w:r>
      <w:r w:rsidR="00F13AD2">
        <w:instrText xml:space="preserve"> XE "</w:instrText>
      </w:r>
      <w:r w:rsidR="00F13AD2" w:rsidRPr="003856EF">
        <w:instrText>Versammlung</w:instrText>
      </w:r>
      <w:r w:rsidR="00F13AD2">
        <w:instrText xml:space="preserve">" </w:instrText>
      </w:r>
      <w:r w:rsidR="009A065C">
        <w:fldChar w:fldCharType="end"/>
      </w:r>
      <w:r w:rsidR="00491899">
        <w:t xml:space="preserve"> die Listen der Wahlberechtigten und Wählbaren veröffentlichen, sowie die Anzahl der zu wählenden Mitglieder in die MAV </w:t>
      </w:r>
      <w:r w:rsidR="00E56DA8">
        <w:t>mitteilen</w:t>
      </w:r>
      <w:r w:rsidR="00491899">
        <w:t xml:space="preserve">. Dies kann je nach Struktur der Einrichtung durch Aushang oder schriftliche Mitteilung an die Wahlberechtigten geschehen. Zusätzlich ist darauf hinzuweisen, dass Wahlvorschläge schon vor der Versammlung vorbereitet und dann dort eingebracht werden können (§ 12 Abs. 1 </w:t>
      </w:r>
      <w:r w:rsidR="00C84AA2">
        <w:t>WahlO-MVG</w:t>
      </w:r>
      <w:r w:rsidR="00491899">
        <w:t>).</w:t>
      </w:r>
    </w:p>
    <w:p w14:paraId="4A11E7D2" w14:textId="77777777" w:rsidR="001C1C54" w:rsidRDefault="00491899" w:rsidP="00491899">
      <w:r>
        <w:t>Die</w:t>
      </w:r>
      <w:r w:rsidR="001C1C54">
        <w:t xml:space="preserve"> Mitarbeitervertretung </w:t>
      </w:r>
      <w:r>
        <w:t>wird</w:t>
      </w:r>
      <w:r w:rsidR="001C1C54">
        <w:t xml:space="preserve"> sodann unverzüglich während der </w:t>
      </w:r>
      <w:r>
        <w:t>V</w:t>
      </w:r>
      <w:r w:rsidR="001C1C54">
        <w:t>ersammlung</w:t>
      </w:r>
      <w:r w:rsidR="009A065C">
        <w:fldChar w:fldCharType="begin"/>
      </w:r>
      <w:r w:rsidR="00F13AD2">
        <w:instrText xml:space="preserve"> XE "</w:instrText>
      </w:r>
      <w:r w:rsidR="00F13AD2" w:rsidRPr="003856EF">
        <w:instrText>Versammlung</w:instrText>
      </w:r>
      <w:r w:rsidR="00F13AD2">
        <w:instrText xml:space="preserve">" </w:instrText>
      </w:r>
      <w:r w:rsidR="009A065C">
        <w:fldChar w:fldCharType="end"/>
      </w:r>
      <w:r w:rsidR="001C1C54">
        <w:t xml:space="preserve"> </w:t>
      </w:r>
      <w:r>
        <w:t>in geheimer Wahl gewählt</w:t>
      </w:r>
      <w:r w:rsidR="001C1C54">
        <w:t xml:space="preserve">. </w:t>
      </w:r>
      <w:r>
        <w:t xml:space="preserve">Hierzu werden </w:t>
      </w:r>
      <w:r w:rsidR="001C1C54">
        <w:t>Stimmzettel</w:t>
      </w:r>
      <w:r w:rsidR="009A065C">
        <w:fldChar w:fldCharType="begin"/>
      </w:r>
      <w:r w:rsidR="001C57EC">
        <w:instrText xml:space="preserve"> XE "</w:instrText>
      </w:r>
      <w:r w:rsidR="001C57EC" w:rsidRPr="004A7E0E">
        <w:instrText>Stimmzettel</w:instrText>
      </w:r>
      <w:r w:rsidR="001C57EC">
        <w:instrText xml:space="preserve">" </w:instrText>
      </w:r>
      <w:r w:rsidR="009A065C">
        <w:fldChar w:fldCharType="end"/>
      </w:r>
      <w:r w:rsidR="001C1C54">
        <w:t xml:space="preserve"> mit den Namen der Vorgeschlagenen, die in alphabetischer Reihenfolge aufzuführen sind, aus</w:t>
      </w:r>
      <w:r>
        <w:t>ge</w:t>
      </w:r>
      <w:r w:rsidR="001C1C54">
        <w:t xml:space="preserve">geben. </w:t>
      </w:r>
      <w:r w:rsidR="0030146F">
        <w:t xml:space="preserve">Hierzu empfiehlt es sich, ein Notebook sowie einen Drucker vor Ort zur Verfügung zu haben, um unmittelbar nach Abgabe der Wahlvorschläge die Stimmzettel erstellen zu können. </w:t>
      </w:r>
      <w:r w:rsidR="001C1C54">
        <w:t xml:space="preserve">Da bei der Durchführung der Wahl die Vorschriften des </w:t>
      </w:r>
      <w:r w:rsidR="001A4935">
        <w:t xml:space="preserve">§ 8 </w:t>
      </w:r>
      <w:r w:rsidR="00C84AA2">
        <w:t>WahlO-MVG</w:t>
      </w:r>
      <w:r w:rsidR="001C1C54">
        <w:t xml:space="preserve"> entsprechend gelten, </w:t>
      </w:r>
      <w:r>
        <w:t>muss der</w:t>
      </w:r>
      <w:r w:rsidR="001C1C54">
        <w:t xml:space="preserve"> </w:t>
      </w:r>
      <w:r w:rsidR="00AC6148">
        <w:t>Versammlungsleiter</w:t>
      </w:r>
      <w:r w:rsidR="001C1C54">
        <w:t xml:space="preserve"> sich vor der Stimmabgabe überzeugen, dass die Wahlurnen leer sind und diese bis zum Abschluss der Wahlhandlung</w:t>
      </w:r>
      <w:r w:rsidR="009A065C">
        <w:fldChar w:fldCharType="begin"/>
      </w:r>
      <w:r w:rsidR="00234229">
        <w:instrText xml:space="preserve"> XE "</w:instrText>
      </w:r>
      <w:r w:rsidR="00234229" w:rsidRPr="00E3166B">
        <w:instrText>Wahlhandlung</w:instrText>
      </w:r>
      <w:r w:rsidR="00234229">
        <w:instrText xml:space="preserve">" </w:instrText>
      </w:r>
      <w:r w:rsidR="009A065C">
        <w:fldChar w:fldCharType="end"/>
      </w:r>
      <w:r w:rsidR="001C1C54">
        <w:t xml:space="preserve"> verschlossen halten. Für </w:t>
      </w:r>
      <w:r w:rsidR="006255B7">
        <w:t>die Stimmenauszählung wird ein Versammlungsteilnehmer hinzugezogen</w:t>
      </w:r>
      <w:r w:rsidR="001C1C54">
        <w:t>. Vor Aushändigung des Stimmzettels ist festzustellen, ob der Wähler wahlberechtigt ist. Der Wähler übt sein Wahlrecht durch Abgabe des Stimmzettels aus, auf dem die Namen der Vorgeschlagenen durch Ankreuzen gekennzeichnet werden und der zusammengefaltet in die Wahlurne</w:t>
      </w:r>
      <w:r w:rsidR="009A065C">
        <w:fldChar w:fldCharType="begin"/>
      </w:r>
      <w:r w:rsidR="00234229">
        <w:instrText xml:space="preserve"> XE "</w:instrText>
      </w:r>
      <w:r w:rsidR="00234229" w:rsidRPr="0059225C">
        <w:instrText>Wahlurne</w:instrText>
      </w:r>
      <w:r w:rsidR="00234229">
        <w:instrText xml:space="preserve">" </w:instrText>
      </w:r>
      <w:r w:rsidR="009A065C">
        <w:fldChar w:fldCharType="end"/>
      </w:r>
      <w:r w:rsidR="001C1C54">
        <w:t xml:space="preserve"> gelegt wird. Dabei darf jeder Wahlberechtigte höchstens so viele Namen ankreuzen, wie Mitglieder in die Mitarbeitervertretung zu wählen sind. Die </w:t>
      </w:r>
      <w:r w:rsidR="001C1C54">
        <w:lastRenderedPageBreak/>
        <w:t>Vergabe mehrerer Stimmen auf einen Kandidaten ist nicht zulässig. Es ist sicherzustellen, dass die Wahlberechtigten ihre Stimmzettel unbeobachtet ausfüllen können.</w:t>
      </w:r>
    </w:p>
    <w:p w14:paraId="2BF74F6A" w14:textId="77777777" w:rsidR="001C1C54" w:rsidRDefault="001C1C54" w:rsidP="001C1C54">
      <w:r>
        <w:t xml:space="preserve">Auch beim vereinfachten Wahlverfahren sind die Vorgeschlagenen gewählt, auf welche die meisten Stimmen entfallen. Bei Stimmengleichheit entscheidet das Los über die Reihenfolge. Die Gewählten können die Annahme der Wahl sofort erklären. Geschieht dies nicht, haben sie gemäß § 11 </w:t>
      </w:r>
      <w:r w:rsidR="00C84AA2">
        <w:t>WahlO-MVG</w:t>
      </w:r>
      <w:r>
        <w:t xml:space="preserve"> eine Woche Zeit, die Wahl schriftlich abzulehnen. </w:t>
      </w:r>
    </w:p>
    <w:p w14:paraId="49AE4D1B" w14:textId="77777777" w:rsidR="00EA6D99" w:rsidRDefault="001C1C54" w:rsidP="001C1C54">
      <w:r>
        <w:t xml:space="preserve">Über den Verlauf der </w:t>
      </w:r>
      <w:r w:rsidR="006255B7">
        <w:t>V</w:t>
      </w:r>
      <w:r>
        <w:t>ersammlung</w:t>
      </w:r>
      <w:r w:rsidR="009A065C">
        <w:fldChar w:fldCharType="begin"/>
      </w:r>
      <w:r w:rsidR="00F13AD2">
        <w:instrText xml:space="preserve"> XE "</w:instrText>
      </w:r>
      <w:r w:rsidR="00F13AD2" w:rsidRPr="003654BC">
        <w:instrText>Versammlung</w:instrText>
      </w:r>
      <w:r w:rsidR="00F13AD2">
        <w:instrText xml:space="preserve">" </w:instrText>
      </w:r>
      <w:r w:rsidR="009A065C">
        <w:fldChar w:fldCharType="end"/>
      </w:r>
      <w:r>
        <w:t>, die Wahl und die Bekanntgabe des Wahlergebnisses ist eine Niederschrift anzufertigen (ein Ergebnisprotokoll ist ausreichend). In der Niederschrift sind die Teilnehmer der Versammlung</w:t>
      </w:r>
      <w:r w:rsidR="009A065C">
        <w:fldChar w:fldCharType="begin"/>
      </w:r>
      <w:r w:rsidR="00F13AD2">
        <w:instrText xml:space="preserve"> XE "</w:instrText>
      </w:r>
      <w:r w:rsidR="00F13AD2" w:rsidRPr="003856EF">
        <w:instrText>Versammlung</w:instrText>
      </w:r>
      <w:r w:rsidR="00F13AD2">
        <w:instrText xml:space="preserve">" </w:instrText>
      </w:r>
      <w:r w:rsidR="009A065C">
        <w:fldChar w:fldCharType="end"/>
      </w:r>
      <w:r>
        <w:t xml:space="preserve"> aufzuführen. Hierzu sollte die Anwesenheitsliste Bestandteil des Protokolls werden. Das Protokoll ist vom </w:t>
      </w:r>
      <w:r w:rsidR="00AC6148">
        <w:t>Versammlungsleiter</w:t>
      </w:r>
      <w:r>
        <w:t xml:space="preserve"> zu unterzeichnen und wird Teil der Wahlakten. Das Wahlergebnis</w:t>
      </w:r>
      <w:r w:rsidR="009A065C">
        <w:fldChar w:fldCharType="begin"/>
      </w:r>
      <w:r w:rsidR="00234229">
        <w:instrText xml:space="preserve"> XE "</w:instrText>
      </w:r>
      <w:r w:rsidR="00234229" w:rsidRPr="00416FD4">
        <w:instrText>Wahlergebnis</w:instrText>
      </w:r>
      <w:r w:rsidR="00234229">
        <w:instrText xml:space="preserve">" </w:instrText>
      </w:r>
      <w:r w:rsidR="009A065C">
        <w:fldChar w:fldCharType="end"/>
      </w:r>
      <w:r>
        <w:t xml:space="preserve"> muss in geeigneter Weise bekanntgegeben werden, in kleinen Einrichtungen erfolgt dies meist durch Aushang. </w:t>
      </w:r>
      <w:r w:rsidR="006255B7">
        <w:t>Die Gewählten müssen schriftlich benachrichtigt werden.</w:t>
      </w:r>
    </w:p>
    <w:p w14:paraId="3ED0D61B" w14:textId="77777777" w:rsidR="00DA2375" w:rsidRDefault="00DA2375" w:rsidP="00004B4E">
      <w:pPr>
        <w:pStyle w:val="berschrift1"/>
      </w:pPr>
      <w:bookmarkStart w:id="17" w:name="_Toc52951041"/>
      <w:r>
        <w:t>Wahl der Vertrauensperson der schwerbehinderten Mitarbeiter und Mitarbeiterinnen</w:t>
      </w:r>
      <w:bookmarkEnd w:id="17"/>
    </w:p>
    <w:p w14:paraId="6CB2A6B8" w14:textId="7175CF0B" w:rsidR="00A82C6E" w:rsidRDefault="00DA2375" w:rsidP="001C1C54">
      <w:pPr>
        <w:rPr>
          <w:color w:val="auto"/>
        </w:rPr>
      </w:pPr>
      <w:r>
        <w:t xml:space="preserve">Der Wahlvorstand, welcher für die </w:t>
      </w:r>
      <w:r w:rsidR="00004B4E">
        <w:t>Durchführung</w:t>
      </w:r>
      <w:r>
        <w:t xml:space="preserve"> der Wahlen zur Mitarbeitervertretung gewählt </w:t>
      </w:r>
      <w:r>
        <w:rPr>
          <w:color w:val="auto"/>
        </w:rPr>
        <w:t>wurde, führt parallel auch die Wahlen zur Vertrauensperson der Schwerbehinderten</w:t>
      </w:r>
      <w:r w:rsidR="008E2F1A">
        <w:rPr>
          <w:color w:val="auto"/>
        </w:rPr>
        <w:t xml:space="preserve"> und mindestens eines Stellvertreters oder einer Stellvertreterin</w:t>
      </w:r>
      <w:r>
        <w:rPr>
          <w:color w:val="auto"/>
        </w:rPr>
        <w:t xml:space="preserve"> </w:t>
      </w:r>
      <w:r w:rsidR="00D94E28">
        <w:rPr>
          <w:color w:val="auto"/>
        </w:rPr>
        <w:t xml:space="preserve">im Rahmen des § 15 WahlO-MVG </w:t>
      </w:r>
      <w:r>
        <w:rPr>
          <w:color w:val="auto"/>
        </w:rPr>
        <w:t>durch.</w:t>
      </w:r>
      <w:r w:rsidR="00004B4E">
        <w:rPr>
          <w:color w:val="auto"/>
        </w:rPr>
        <w:t xml:space="preserve"> Die Wahl der Vertrauensperson wird grundsätzlich im Briefwahlverfahren durchgeführt, </w:t>
      </w:r>
      <w:r w:rsidR="00D87317">
        <w:rPr>
          <w:color w:val="auto"/>
        </w:rPr>
        <w:t>ohne dass es eines Verlangens der Wahlberechtigten bedarf</w:t>
      </w:r>
      <w:r w:rsidR="00A82C6E">
        <w:rPr>
          <w:color w:val="auto"/>
        </w:rPr>
        <w:t xml:space="preserve"> (§ 15 Abs. </w:t>
      </w:r>
      <w:r w:rsidR="00766136">
        <w:rPr>
          <w:color w:val="auto"/>
        </w:rPr>
        <w:t>3</w:t>
      </w:r>
      <w:r w:rsidR="00A82C6E">
        <w:rPr>
          <w:color w:val="auto"/>
        </w:rPr>
        <w:t xml:space="preserve"> WahlO-MVG)</w:t>
      </w:r>
      <w:r w:rsidR="00D87317">
        <w:rPr>
          <w:color w:val="auto"/>
        </w:rPr>
        <w:t>.</w:t>
      </w:r>
    </w:p>
    <w:p w14:paraId="1CB2C3AD" w14:textId="140E5737" w:rsidR="00DA2375" w:rsidRPr="00DA2375" w:rsidRDefault="00D87317" w:rsidP="001C1C54">
      <w:pPr>
        <w:rPr>
          <w:color w:val="auto"/>
        </w:rPr>
      </w:pPr>
      <w:r>
        <w:rPr>
          <w:color w:val="auto"/>
        </w:rPr>
        <w:t xml:space="preserve">Wahlberechtigt sind alle in der Dienststelle beschäftigten schwerbehinderten Mitarbeitenden (Grad der Behinderung mindestens 50 </w:t>
      </w:r>
      <w:proofErr w:type="spellStart"/>
      <w:r>
        <w:rPr>
          <w:color w:val="auto"/>
        </w:rPr>
        <w:t>GdB</w:t>
      </w:r>
      <w:proofErr w:type="spellEnd"/>
      <w:r>
        <w:rPr>
          <w:color w:val="auto"/>
        </w:rPr>
        <w:t xml:space="preserve">) und alle </w:t>
      </w:r>
      <w:r w:rsidR="00A82C6E">
        <w:rPr>
          <w:color w:val="auto"/>
        </w:rPr>
        <w:t>gleichgestellten Personen</w:t>
      </w:r>
      <w:r w:rsidR="00766136">
        <w:rPr>
          <w:color w:val="auto"/>
        </w:rPr>
        <w:t xml:space="preserve"> (§ 15 Abs. 1 WahlO-MVG)</w:t>
      </w:r>
      <w:r w:rsidR="00A82C6E">
        <w:rPr>
          <w:color w:val="auto"/>
        </w:rPr>
        <w:t xml:space="preserve">. Wählbar sind </w:t>
      </w:r>
      <w:r w:rsidR="00766136">
        <w:rPr>
          <w:color w:val="auto"/>
        </w:rPr>
        <w:t>alle Mitarbeitenden im Sinne von § 10 MVG-EKD (§ 50 Abs. 4 MVG-EKD).</w:t>
      </w:r>
      <w:r w:rsidR="00D94E28">
        <w:rPr>
          <w:color w:val="auto"/>
        </w:rPr>
        <w:t xml:space="preserve"> Die </w:t>
      </w:r>
      <w:r w:rsidR="00FB787E">
        <w:rPr>
          <w:color w:val="auto"/>
        </w:rPr>
        <w:t>Listen der wählbaren und wahlberechtigten Mitarbeitenden</w:t>
      </w:r>
      <w:r w:rsidR="00D94E28">
        <w:rPr>
          <w:color w:val="auto"/>
        </w:rPr>
        <w:t xml:space="preserve"> werden den wahlberechtigten schwerbehinderten Mitarbeitenden zugesandt </w:t>
      </w:r>
      <w:r w:rsidR="00FB787E">
        <w:rPr>
          <w:color w:val="auto"/>
        </w:rPr>
        <w:t xml:space="preserve">und nicht ausgelegt (§ 15 Abs. 3 WahlO-MVG). </w:t>
      </w:r>
      <w:r w:rsidR="00542A92">
        <w:rPr>
          <w:color w:val="auto"/>
        </w:rPr>
        <w:t xml:space="preserve">Die </w:t>
      </w:r>
      <w:r w:rsidR="00844969">
        <w:rPr>
          <w:color w:val="auto"/>
        </w:rPr>
        <w:t xml:space="preserve">zu versendenden </w:t>
      </w:r>
      <w:r w:rsidR="00542A92">
        <w:rPr>
          <w:color w:val="auto"/>
        </w:rPr>
        <w:t xml:space="preserve">Listen dürfen </w:t>
      </w:r>
      <w:r w:rsidR="00844969">
        <w:rPr>
          <w:color w:val="auto"/>
        </w:rPr>
        <w:t xml:space="preserve">jeweils </w:t>
      </w:r>
      <w:r w:rsidR="00542A92">
        <w:rPr>
          <w:color w:val="auto"/>
        </w:rPr>
        <w:t>lediglich die Namen und die Dienststelle enthalten</w:t>
      </w:r>
      <w:r w:rsidR="00844969">
        <w:rPr>
          <w:color w:val="auto"/>
        </w:rPr>
        <w:t xml:space="preserve">. </w:t>
      </w:r>
      <w:r w:rsidR="00FB787E">
        <w:rPr>
          <w:color w:val="auto"/>
        </w:rPr>
        <w:t xml:space="preserve">Wahlvorschläge </w:t>
      </w:r>
      <w:r w:rsidR="007A772A">
        <w:rPr>
          <w:color w:val="auto"/>
        </w:rPr>
        <w:t>können</w:t>
      </w:r>
      <w:r w:rsidR="00FB787E">
        <w:rPr>
          <w:color w:val="auto"/>
        </w:rPr>
        <w:t xml:space="preserve"> von den wahl</w:t>
      </w:r>
      <w:r w:rsidR="007A772A">
        <w:rPr>
          <w:color w:val="auto"/>
        </w:rPr>
        <w:t>berechtigten Schwerbehinderten abgegeben werden. Im Gegensatz zur Wahl der Mitarbeitervertretung sind hierzu keine 3 Unterstützer notwendig. Es reicht der Vorschlag durch einen berechtigten Mitarbeitenden. Ansonsten finden für die Wahl zur Vert</w:t>
      </w:r>
      <w:r w:rsidR="00820511">
        <w:rPr>
          <w:color w:val="auto"/>
        </w:rPr>
        <w:t>r</w:t>
      </w:r>
      <w:r w:rsidR="007A772A">
        <w:rPr>
          <w:color w:val="auto"/>
        </w:rPr>
        <w:t xml:space="preserve">auensperson die Vorschriften über die Wahl </w:t>
      </w:r>
      <w:r w:rsidR="00F14CFD">
        <w:rPr>
          <w:color w:val="auto"/>
        </w:rPr>
        <w:t>der Mit</w:t>
      </w:r>
      <w:r w:rsidR="00820511">
        <w:rPr>
          <w:color w:val="auto"/>
        </w:rPr>
        <w:softHyphen/>
      </w:r>
      <w:r w:rsidR="00F14CFD">
        <w:rPr>
          <w:color w:val="auto"/>
        </w:rPr>
        <w:t>arbeitervertretung entsprechend Anwendung.</w:t>
      </w:r>
    </w:p>
    <w:p w14:paraId="11098DCE" w14:textId="77777777" w:rsidR="00EA6D99" w:rsidRDefault="00EA6D99">
      <w:pPr>
        <w:spacing w:after="200" w:line="276" w:lineRule="auto"/>
      </w:pPr>
      <w:r>
        <w:br w:type="page"/>
      </w:r>
    </w:p>
    <w:p w14:paraId="3691D607" w14:textId="77777777" w:rsidR="00F930EB" w:rsidRDefault="00931E24" w:rsidP="00931E24">
      <w:pPr>
        <w:rPr>
          <w:noProof/>
        </w:rPr>
      </w:pPr>
      <w:r>
        <w:lastRenderedPageBreak/>
        <w:t>Index</w:t>
      </w:r>
      <w:r w:rsidR="009A065C">
        <w:fldChar w:fldCharType="begin"/>
      </w:r>
      <w:r>
        <w:instrText xml:space="preserve"> INDEX \e "</w:instrText>
      </w:r>
      <w:r>
        <w:tab/>
        <w:instrText xml:space="preserve">" \c "2" \z "1031" </w:instrText>
      </w:r>
      <w:r w:rsidR="009A065C">
        <w:fldChar w:fldCharType="separate"/>
      </w:r>
    </w:p>
    <w:p w14:paraId="13CC9B3E" w14:textId="77777777" w:rsidR="00F930EB" w:rsidRDefault="00F930EB" w:rsidP="00931E24">
      <w:pPr>
        <w:rPr>
          <w:noProof/>
        </w:rPr>
        <w:sectPr w:rsidR="00F930EB" w:rsidSect="007A3071">
          <w:footerReference w:type="default" r:id="rId8"/>
          <w:headerReference w:type="first" r:id="rId9"/>
          <w:footerReference w:type="first" r:id="rId10"/>
          <w:type w:val="continuous"/>
          <w:pgSz w:w="11907" w:h="16838" w:code="9"/>
          <w:pgMar w:top="1418" w:right="1418" w:bottom="1134" w:left="1418" w:header="709" w:footer="709" w:gutter="0"/>
          <w:cols w:space="708"/>
          <w:titlePg/>
          <w:docGrid w:linePitch="360"/>
        </w:sectPr>
      </w:pPr>
    </w:p>
    <w:p w14:paraId="2B6C650E" w14:textId="2D9E3F51" w:rsidR="00F930EB" w:rsidRDefault="00F930EB">
      <w:pPr>
        <w:pStyle w:val="Index1"/>
        <w:tabs>
          <w:tab w:val="right" w:leader="dot" w:pos="4165"/>
        </w:tabs>
        <w:rPr>
          <w:noProof/>
        </w:rPr>
      </w:pPr>
      <w:r>
        <w:rPr>
          <w:noProof/>
        </w:rPr>
        <w:t>Briefwahl</w:t>
      </w:r>
      <w:r w:rsidR="00B251F0">
        <w:rPr>
          <w:noProof/>
        </w:rPr>
        <w:t xml:space="preserve"> </w:t>
      </w:r>
      <w:r w:rsidR="00555A90">
        <w:rPr>
          <w:noProof/>
        </w:rPr>
        <w:t>………………………….</w:t>
      </w:r>
      <w:r w:rsidR="00E4381D">
        <w:rPr>
          <w:noProof/>
        </w:rPr>
        <w:t xml:space="preserve"> </w:t>
      </w:r>
      <w:r w:rsidR="00B251F0">
        <w:rPr>
          <w:noProof/>
        </w:rPr>
        <w:t xml:space="preserve">2, </w:t>
      </w:r>
      <w:r>
        <w:rPr>
          <w:noProof/>
        </w:rPr>
        <w:t xml:space="preserve">5, </w:t>
      </w:r>
      <w:r w:rsidR="00B251F0">
        <w:rPr>
          <w:noProof/>
        </w:rPr>
        <w:t xml:space="preserve">7, </w:t>
      </w:r>
      <w:r>
        <w:rPr>
          <w:noProof/>
        </w:rPr>
        <w:t>8,</w:t>
      </w:r>
      <w:r w:rsidR="00B251F0">
        <w:rPr>
          <w:noProof/>
        </w:rPr>
        <w:t xml:space="preserve"> 9,</w:t>
      </w:r>
      <w:r>
        <w:rPr>
          <w:noProof/>
        </w:rPr>
        <w:t>10</w:t>
      </w:r>
    </w:p>
    <w:p w14:paraId="75781C48" w14:textId="6D634263" w:rsidR="00160405" w:rsidRPr="00F522ED" w:rsidRDefault="00091D8D" w:rsidP="00B870E2">
      <w:pPr>
        <w:spacing w:after="0"/>
      </w:pPr>
      <w:r>
        <w:t>Datenschutz</w:t>
      </w:r>
      <w:r w:rsidR="0096502A">
        <w:t xml:space="preserve"> ……………………………………</w:t>
      </w:r>
      <w:r w:rsidR="007C4EE3">
        <w:t>….…</w:t>
      </w:r>
      <w:r w:rsidR="005D5D0F">
        <w:t xml:space="preserve"> </w:t>
      </w:r>
      <w:r>
        <w:t>2</w:t>
      </w:r>
    </w:p>
    <w:p w14:paraId="786D8128" w14:textId="0F368BED" w:rsidR="00F930EB" w:rsidRDefault="00F930EB" w:rsidP="00B870E2">
      <w:pPr>
        <w:pStyle w:val="Index1"/>
        <w:tabs>
          <w:tab w:val="right" w:leader="dot" w:pos="4165"/>
        </w:tabs>
        <w:rPr>
          <w:noProof/>
        </w:rPr>
      </w:pPr>
      <w:r>
        <w:rPr>
          <w:noProof/>
        </w:rPr>
        <w:t>Dienststellen</w:t>
      </w:r>
      <w:r>
        <w:rPr>
          <w:noProof/>
        </w:rPr>
        <w:tab/>
        <w:t>4,</w:t>
      </w:r>
      <w:r w:rsidR="00781BF1">
        <w:rPr>
          <w:noProof/>
        </w:rPr>
        <w:t xml:space="preserve"> 7,</w:t>
      </w:r>
      <w:r w:rsidR="003F4CD2">
        <w:rPr>
          <w:noProof/>
        </w:rPr>
        <w:t xml:space="preserve"> 10,</w:t>
      </w:r>
      <w:r>
        <w:rPr>
          <w:noProof/>
        </w:rPr>
        <w:t xml:space="preserve"> 11, 12</w:t>
      </w:r>
    </w:p>
    <w:p w14:paraId="1C00C8C7" w14:textId="58AB78B6" w:rsidR="00F930EB" w:rsidRDefault="00F930EB">
      <w:pPr>
        <w:pStyle w:val="Index1"/>
        <w:tabs>
          <w:tab w:val="right" w:leader="dot" w:pos="4165"/>
        </w:tabs>
        <w:rPr>
          <w:noProof/>
        </w:rPr>
      </w:pPr>
      <w:r>
        <w:rPr>
          <w:noProof/>
        </w:rPr>
        <w:t>Dienststellenleitung</w:t>
      </w:r>
      <w:r>
        <w:rPr>
          <w:noProof/>
        </w:rPr>
        <w:tab/>
      </w:r>
      <w:r w:rsidR="00A876FB">
        <w:rPr>
          <w:noProof/>
        </w:rPr>
        <w:t>2</w:t>
      </w:r>
      <w:r>
        <w:rPr>
          <w:noProof/>
        </w:rPr>
        <w:t>, 4</w:t>
      </w:r>
      <w:r w:rsidR="00A876FB">
        <w:rPr>
          <w:noProof/>
        </w:rPr>
        <w:t>, 10</w:t>
      </w:r>
      <w:r w:rsidR="00B33415">
        <w:rPr>
          <w:noProof/>
        </w:rPr>
        <w:t>, 11</w:t>
      </w:r>
    </w:p>
    <w:p w14:paraId="65234DD6" w14:textId="121FED06" w:rsidR="00F930EB" w:rsidRDefault="00F930EB">
      <w:pPr>
        <w:pStyle w:val="Index1"/>
        <w:tabs>
          <w:tab w:val="right" w:leader="dot" w:pos="4165"/>
        </w:tabs>
        <w:rPr>
          <w:noProof/>
        </w:rPr>
      </w:pPr>
      <w:r>
        <w:rPr>
          <w:noProof/>
        </w:rPr>
        <w:t>Einspruch</w:t>
      </w:r>
      <w:r>
        <w:rPr>
          <w:noProof/>
        </w:rPr>
        <w:tab/>
      </w:r>
      <w:r w:rsidR="00F467FE">
        <w:rPr>
          <w:noProof/>
        </w:rPr>
        <w:t xml:space="preserve">5, </w:t>
      </w:r>
      <w:r>
        <w:rPr>
          <w:noProof/>
        </w:rPr>
        <w:t>11</w:t>
      </w:r>
    </w:p>
    <w:p w14:paraId="166DF8E4" w14:textId="102A0BA2" w:rsidR="00F930EB" w:rsidRDefault="00F930EB">
      <w:pPr>
        <w:pStyle w:val="Index1"/>
        <w:tabs>
          <w:tab w:val="right" w:leader="dot" w:pos="4165"/>
        </w:tabs>
        <w:rPr>
          <w:noProof/>
        </w:rPr>
      </w:pPr>
      <w:r>
        <w:rPr>
          <w:noProof/>
        </w:rPr>
        <w:t>gemeinsame Mitarbeitervertretung</w:t>
      </w:r>
      <w:r>
        <w:rPr>
          <w:noProof/>
        </w:rPr>
        <w:tab/>
      </w:r>
      <w:r w:rsidR="00BC1658">
        <w:rPr>
          <w:noProof/>
        </w:rPr>
        <w:t xml:space="preserve">10, </w:t>
      </w:r>
      <w:r>
        <w:rPr>
          <w:noProof/>
        </w:rPr>
        <w:t>1</w:t>
      </w:r>
      <w:r w:rsidR="00BC1658">
        <w:rPr>
          <w:noProof/>
        </w:rPr>
        <w:t>1</w:t>
      </w:r>
    </w:p>
    <w:p w14:paraId="13F1F6C2" w14:textId="2B83D91B" w:rsidR="00F930EB" w:rsidRDefault="00F930EB">
      <w:pPr>
        <w:pStyle w:val="Index1"/>
        <w:tabs>
          <w:tab w:val="right" w:leader="dot" w:pos="4165"/>
        </w:tabs>
        <w:rPr>
          <w:noProof/>
        </w:rPr>
      </w:pPr>
      <w:r>
        <w:rPr>
          <w:noProof/>
        </w:rPr>
        <w:t>Gesamtvorschlag</w:t>
      </w:r>
      <w:r>
        <w:rPr>
          <w:noProof/>
        </w:rPr>
        <w:tab/>
      </w:r>
      <w:r w:rsidR="0002341E">
        <w:rPr>
          <w:noProof/>
        </w:rPr>
        <w:t xml:space="preserve">5, </w:t>
      </w:r>
      <w:r>
        <w:rPr>
          <w:noProof/>
        </w:rPr>
        <w:t>6</w:t>
      </w:r>
    </w:p>
    <w:p w14:paraId="44941F3B" w14:textId="77777777" w:rsidR="00F930EB" w:rsidRDefault="00F930EB">
      <w:pPr>
        <w:pStyle w:val="Index1"/>
        <w:tabs>
          <w:tab w:val="right" w:leader="dot" w:pos="4165"/>
        </w:tabs>
        <w:rPr>
          <w:noProof/>
        </w:rPr>
      </w:pPr>
      <w:r>
        <w:rPr>
          <w:noProof/>
        </w:rPr>
        <w:t>Liste der Wählbaren</w:t>
      </w:r>
      <w:r>
        <w:rPr>
          <w:noProof/>
        </w:rPr>
        <w:tab/>
        <w:t>4</w:t>
      </w:r>
    </w:p>
    <w:p w14:paraId="017F0177" w14:textId="6BCBC261" w:rsidR="00F930EB" w:rsidRDefault="00F930EB">
      <w:pPr>
        <w:pStyle w:val="Index1"/>
        <w:tabs>
          <w:tab w:val="right" w:leader="dot" w:pos="4165"/>
        </w:tabs>
        <w:rPr>
          <w:noProof/>
        </w:rPr>
      </w:pPr>
      <w:r>
        <w:rPr>
          <w:noProof/>
        </w:rPr>
        <w:t>Liste der Wahlberechtigten</w:t>
      </w:r>
      <w:r>
        <w:rPr>
          <w:noProof/>
        </w:rPr>
        <w:tab/>
        <w:t>4, 8, 9</w:t>
      </w:r>
      <w:r w:rsidR="00E24AE8">
        <w:rPr>
          <w:noProof/>
        </w:rPr>
        <w:t>, 11</w:t>
      </w:r>
    </w:p>
    <w:p w14:paraId="0067DC58" w14:textId="014A5D87" w:rsidR="00F930EB" w:rsidRDefault="00F930EB">
      <w:pPr>
        <w:pStyle w:val="Index1"/>
        <w:tabs>
          <w:tab w:val="right" w:leader="dot" w:pos="4165"/>
        </w:tabs>
        <w:rPr>
          <w:noProof/>
        </w:rPr>
      </w:pPr>
      <w:r>
        <w:rPr>
          <w:noProof/>
        </w:rPr>
        <w:t>Losentscheid</w:t>
      </w:r>
      <w:r>
        <w:rPr>
          <w:noProof/>
        </w:rPr>
        <w:tab/>
      </w:r>
      <w:r w:rsidR="001864BB">
        <w:rPr>
          <w:noProof/>
        </w:rPr>
        <w:t xml:space="preserve">3, </w:t>
      </w:r>
      <w:r>
        <w:rPr>
          <w:noProof/>
        </w:rPr>
        <w:t>10</w:t>
      </w:r>
    </w:p>
    <w:p w14:paraId="2B7CD298" w14:textId="77777777" w:rsidR="00F930EB" w:rsidRDefault="00F930EB">
      <w:pPr>
        <w:pStyle w:val="Index1"/>
        <w:tabs>
          <w:tab w:val="right" w:leader="dot" w:pos="4165"/>
        </w:tabs>
        <w:rPr>
          <w:noProof/>
        </w:rPr>
      </w:pPr>
      <w:r>
        <w:rPr>
          <w:noProof/>
        </w:rPr>
        <w:t>MAV-Wahl</w:t>
      </w:r>
      <w:r>
        <w:rPr>
          <w:noProof/>
        </w:rPr>
        <w:tab/>
        <w:t>5, 7</w:t>
      </w:r>
    </w:p>
    <w:p w14:paraId="6EA7E027" w14:textId="76B368F8" w:rsidR="00F930EB" w:rsidRDefault="00F930EB">
      <w:pPr>
        <w:pStyle w:val="Index1"/>
        <w:tabs>
          <w:tab w:val="right" w:leader="dot" w:pos="4165"/>
        </w:tabs>
        <w:rPr>
          <w:noProof/>
        </w:rPr>
      </w:pPr>
      <w:r>
        <w:rPr>
          <w:noProof/>
        </w:rPr>
        <w:t>Mitarbeiterversammlung</w:t>
      </w:r>
      <w:r>
        <w:rPr>
          <w:noProof/>
        </w:rPr>
        <w:tab/>
        <w:t>3</w:t>
      </w:r>
      <w:r w:rsidR="00411C36">
        <w:rPr>
          <w:noProof/>
        </w:rPr>
        <w:t>, 11, 12</w:t>
      </w:r>
    </w:p>
    <w:p w14:paraId="394F1ED2" w14:textId="537BDA0A" w:rsidR="00F930EB" w:rsidRDefault="00F930EB">
      <w:pPr>
        <w:pStyle w:val="Index1"/>
        <w:tabs>
          <w:tab w:val="right" w:leader="dot" w:pos="4165"/>
        </w:tabs>
        <w:rPr>
          <w:noProof/>
        </w:rPr>
      </w:pPr>
      <w:r>
        <w:rPr>
          <w:noProof/>
        </w:rPr>
        <w:t>Niederschriften</w:t>
      </w:r>
      <w:r>
        <w:rPr>
          <w:noProof/>
        </w:rPr>
        <w:tab/>
        <w:t>4, 1</w:t>
      </w:r>
      <w:r w:rsidR="00EC65CE">
        <w:rPr>
          <w:noProof/>
        </w:rPr>
        <w:t>1</w:t>
      </w:r>
    </w:p>
    <w:p w14:paraId="2B5E326F" w14:textId="7FE96250" w:rsidR="00F930EB" w:rsidRDefault="00F930EB">
      <w:pPr>
        <w:pStyle w:val="Index1"/>
        <w:tabs>
          <w:tab w:val="right" w:leader="dot" w:pos="4165"/>
        </w:tabs>
        <w:rPr>
          <w:noProof/>
        </w:rPr>
      </w:pPr>
      <w:r>
        <w:rPr>
          <w:noProof/>
        </w:rPr>
        <w:t>Schriftführer</w:t>
      </w:r>
      <w:r>
        <w:rPr>
          <w:noProof/>
        </w:rPr>
        <w:tab/>
      </w:r>
      <w:r w:rsidR="000C60DD">
        <w:rPr>
          <w:noProof/>
        </w:rPr>
        <w:t>4</w:t>
      </w:r>
    </w:p>
    <w:p w14:paraId="57C1A57D" w14:textId="1ED07960" w:rsidR="00F930EB" w:rsidRDefault="00F930EB">
      <w:pPr>
        <w:pStyle w:val="Index1"/>
        <w:tabs>
          <w:tab w:val="right" w:leader="dot" w:pos="4165"/>
        </w:tabs>
        <w:rPr>
          <w:noProof/>
        </w:rPr>
      </w:pPr>
      <w:r>
        <w:rPr>
          <w:noProof/>
        </w:rPr>
        <w:t>Stimmbezirke</w:t>
      </w:r>
      <w:r>
        <w:rPr>
          <w:noProof/>
        </w:rPr>
        <w:tab/>
      </w:r>
      <w:r w:rsidR="002A54ED">
        <w:rPr>
          <w:noProof/>
        </w:rPr>
        <w:t>7</w:t>
      </w:r>
    </w:p>
    <w:p w14:paraId="3AF68C18" w14:textId="0749B4E2" w:rsidR="00F930EB" w:rsidRDefault="00F930EB">
      <w:pPr>
        <w:pStyle w:val="Index1"/>
        <w:tabs>
          <w:tab w:val="right" w:leader="dot" w:pos="4165"/>
        </w:tabs>
        <w:rPr>
          <w:noProof/>
        </w:rPr>
      </w:pPr>
      <w:r>
        <w:rPr>
          <w:noProof/>
        </w:rPr>
        <w:t>Stimmzettel</w:t>
      </w:r>
      <w:r>
        <w:rPr>
          <w:noProof/>
        </w:rPr>
        <w:tab/>
        <w:t xml:space="preserve">7, 8, 9, 10, </w:t>
      </w:r>
      <w:r w:rsidR="00FB2040">
        <w:rPr>
          <w:noProof/>
        </w:rPr>
        <w:t>11,</w:t>
      </w:r>
      <w:r w:rsidR="00E771EE">
        <w:rPr>
          <w:noProof/>
        </w:rPr>
        <w:t xml:space="preserve"> </w:t>
      </w:r>
      <w:r>
        <w:rPr>
          <w:noProof/>
        </w:rPr>
        <w:t>12, 13</w:t>
      </w:r>
    </w:p>
    <w:p w14:paraId="1F694CD6" w14:textId="54D86D94" w:rsidR="00F930EB" w:rsidRDefault="00F930EB">
      <w:pPr>
        <w:pStyle w:val="Index1"/>
        <w:tabs>
          <w:tab w:val="right" w:leader="dot" w:pos="4165"/>
        </w:tabs>
        <w:rPr>
          <w:noProof/>
        </w:rPr>
      </w:pPr>
      <w:r>
        <w:rPr>
          <w:noProof/>
        </w:rPr>
        <w:t xml:space="preserve">vereinfachtes </w:t>
      </w:r>
      <w:r w:rsidR="00B45F6E">
        <w:rPr>
          <w:noProof/>
        </w:rPr>
        <w:t>Wahlv</w:t>
      </w:r>
      <w:r>
        <w:rPr>
          <w:noProof/>
        </w:rPr>
        <w:t>erfahren</w:t>
      </w:r>
      <w:r>
        <w:rPr>
          <w:noProof/>
        </w:rPr>
        <w:tab/>
      </w:r>
      <w:r w:rsidR="00411E91">
        <w:rPr>
          <w:noProof/>
        </w:rPr>
        <w:t>1</w:t>
      </w:r>
      <w:r>
        <w:rPr>
          <w:noProof/>
        </w:rPr>
        <w:t>2, 13</w:t>
      </w:r>
    </w:p>
    <w:p w14:paraId="25B57899" w14:textId="117D5C7C" w:rsidR="00F930EB" w:rsidRDefault="00F930EB">
      <w:pPr>
        <w:pStyle w:val="Index1"/>
        <w:tabs>
          <w:tab w:val="right" w:leader="dot" w:pos="4165"/>
        </w:tabs>
        <w:rPr>
          <w:noProof/>
        </w:rPr>
      </w:pPr>
      <w:r>
        <w:rPr>
          <w:noProof/>
        </w:rPr>
        <w:t>Versammlung</w:t>
      </w:r>
      <w:r>
        <w:rPr>
          <w:noProof/>
        </w:rPr>
        <w:tab/>
      </w:r>
      <w:r w:rsidR="00860C61">
        <w:rPr>
          <w:noProof/>
        </w:rPr>
        <w:t>3, 11</w:t>
      </w:r>
      <w:r w:rsidR="009D07C3">
        <w:rPr>
          <w:noProof/>
        </w:rPr>
        <w:t xml:space="preserve">, 12, </w:t>
      </w:r>
      <w:r>
        <w:rPr>
          <w:noProof/>
        </w:rPr>
        <w:t>13</w:t>
      </w:r>
    </w:p>
    <w:p w14:paraId="3DE04AAB" w14:textId="77777777" w:rsidR="00F930EB" w:rsidRDefault="00F930EB">
      <w:pPr>
        <w:pStyle w:val="Index1"/>
        <w:tabs>
          <w:tab w:val="right" w:leader="dot" w:pos="4165"/>
        </w:tabs>
        <w:rPr>
          <w:noProof/>
        </w:rPr>
      </w:pPr>
      <w:r>
        <w:rPr>
          <w:noProof/>
        </w:rPr>
        <w:t>Vollmacht</w:t>
      </w:r>
      <w:r>
        <w:rPr>
          <w:noProof/>
        </w:rPr>
        <w:tab/>
        <w:t>9</w:t>
      </w:r>
    </w:p>
    <w:p w14:paraId="609D47BA" w14:textId="3F6B9ACE" w:rsidR="00F930EB" w:rsidRDefault="00F930EB">
      <w:pPr>
        <w:pStyle w:val="Index1"/>
        <w:tabs>
          <w:tab w:val="right" w:leader="dot" w:pos="4165"/>
        </w:tabs>
        <w:rPr>
          <w:noProof/>
        </w:rPr>
      </w:pPr>
      <w:r>
        <w:rPr>
          <w:noProof/>
        </w:rPr>
        <w:t>Wahlausschreiben</w:t>
      </w:r>
      <w:r>
        <w:rPr>
          <w:noProof/>
        </w:rPr>
        <w:tab/>
        <w:t>5, 6, 8, 1</w:t>
      </w:r>
      <w:r w:rsidR="00254D3D">
        <w:rPr>
          <w:noProof/>
        </w:rPr>
        <w:t>1</w:t>
      </w:r>
    </w:p>
    <w:p w14:paraId="0CD5A0F6" w14:textId="77777777" w:rsidR="00F930EB" w:rsidRDefault="00F930EB">
      <w:pPr>
        <w:pStyle w:val="Index1"/>
        <w:tabs>
          <w:tab w:val="right" w:leader="dot" w:pos="4165"/>
        </w:tabs>
        <w:rPr>
          <w:noProof/>
        </w:rPr>
      </w:pPr>
      <w:r>
        <w:rPr>
          <w:noProof/>
        </w:rPr>
        <w:t>Wahlberechtigung</w:t>
      </w:r>
      <w:r>
        <w:rPr>
          <w:noProof/>
        </w:rPr>
        <w:tab/>
        <w:t>4</w:t>
      </w:r>
    </w:p>
    <w:p w14:paraId="7A8CB08A" w14:textId="77777777" w:rsidR="00F930EB" w:rsidRDefault="00F930EB">
      <w:pPr>
        <w:pStyle w:val="Index1"/>
        <w:tabs>
          <w:tab w:val="right" w:leader="dot" w:pos="4165"/>
        </w:tabs>
        <w:rPr>
          <w:noProof/>
        </w:rPr>
      </w:pPr>
      <w:r>
        <w:rPr>
          <w:noProof/>
        </w:rPr>
        <w:t>Wahlbriefumschlag</w:t>
      </w:r>
      <w:r>
        <w:rPr>
          <w:noProof/>
        </w:rPr>
        <w:tab/>
        <w:t>9</w:t>
      </w:r>
    </w:p>
    <w:p w14:paraId="025DA0A9" w14:textId="2474FFF6" w:rsidR="00F930EB" w:rsidRDefault="00F930EB">
      <w:pPr>
        <w:pStyle w:val="Index1"/>
        <w:tabs>
          <w:tab w:val="right" w:leader="dot" w:pos="4165"/>
        </w:tabs>
        <w:rPr>
          <w:noProof/>
        </w:rPr>
      </w:pPr>
      <w:r>
        <w:rPr>
          <w:noProof/>
        </w:rPr>
        <w:t>Wahlergebnis</w:t>
      </w:r>
      <w:r>
        <w:rPr>
          <w:noProof/>
        </w:rPr>
        <w:tab/>
        <w:t>1</w:t>
      </w:r>
      <w:r w:rsidR="00A74795">
        <w:rPr>
          <w:noProof/>
        </w:rPr>
        <w:t>0</w:t>
      </w:r>
      <w:r>
        <w:rPr>
          <w:noProof/>
        </w:rPr>
        <w:t>, 1</w:t>
      </w:r>
      <w:r w:rsidR="00A74795">
        <w:rPr>
          <w:noProof/>
        </w:rPr>
        <w:t>3</w:t>
      </w:r>
    </w:p>
    <w:p w14:paraId="5CE9370E" w14:textId="77777777" w:rsidR="00F930EB" w:rsidRDefault="00F930EB">
      <w:pPr>
        <w:pStyle w:val="Index1"/>
        <w:tabs>
          <w:tab w:val="right" w:leader="dot" w:pos="4165"/>
        </w:tabs>
        <w:rPr>
          <w:noProof/>
        </w:rPr>
      </w:pPr>
      <w:r>
        <w:rPr>
          <w:noProof/>
        </w:rPr>
        <w:t>Wahlgeheimnis</w:t>
      </w:r>
      <w:r>
        <w:rPr>
          <w:noProof/>
        </w:rPr>
        <w:tab/>
        <w:t>7, 8</w:t>
      </w:r>
    </w:p>
    <w:p w14:paraId="79F1EEC0" w14:textId="24F4D9B7" w:rsidR="00F930EB" w:rsidRDefault="00F930EB">
      <w:pPr>
        <w:pStyle w:val="Index1"/>
        <w:tabs>
          <w:tab w:val="right" w:leader="dot" w:pos="4165"/>
        </w:tabs>
        <w:rPr>
          <w:noProof/>
        </w:rPr>
      </w:pPr>
      <w:r>
        <w:rPr>
          <w:noProof/>
        </w:rPr>
        <w:t>Wahlhandlung</w:t>
      </w:r>
      <w:r>
        <w:rPr>
          <w:noProof/>
        </w:rPr>
        <w:tab/>
        <w:t xml:space="preserve">4, 5, 8, 10, </w:t>
      </w:r>
      <w:r w:rsidR="0055765E">
        <w:rPr>
          <w:noProof/>
        </w:rPr>
        <w:t xml:space="preserve">11, </w:t>
      </w:r>
      <w:r>
        <w:rPr>
          <w:noProof/>
        </w:rPr>
        <w:t>1</w:t>
      </w:r>
      <w:r w:rsidR="0055765E">
        <w:rPr>
          <w:noProof/>
        </w:rPr>
        <w:t>3</w:t>
      </w:r>
    </w:p>
    <w:p w14:paraId="51612459" w14:textId="77777777" w:rsidR="00F930EB" w:rsidRDefault="00F930EB">
      <w:pPr>
        <w:pStyle w:val="Index1"/>
        <w:tabs>
          <w:tab w:val="right" w:leader="dot" w:pos="4165"/>
        </w:tabs>
        <w:rPr>
          <w:noProof/>
        </w:rPr>
      </w:pPr>
      <w:r>
        <w:rPr>
          <w:noProof/>
        </w:rPr>
        <w:t>Wahlkabine</w:t>
      </w:r>
      <w:r>
        <w:rPr>
          <w:noProof/>
        </w:rPr>
        <w:tab/>
        <w:t>8</w:t>
      </w:r>
    </w:p>
    <w:p w14:paraId="16BC5A0E" w14:textId="114910F2" w:rsidR="00F930EB" w:rsidRDefault="00F930EB">
      <w:pPr>
        <w:pStyle w:val="Index1"/>
        <w:tabs>
          <w:tab w:val="right" w:leader="dot" w:pos="4165"/>
        </w:tabs>
        <w:rPr>
          <w:noProof/>
        </w:rPr>
      </w:pPr>
      <w:r>
        <w:rPr>
          <w:noProof/>
        </w:rPr>
        <w:t>Wahlordnung</w:t>
      </w:r>
      <w:r>
        <w:rPr>
          <w:noProof/>
        </w:rPr>
        <w:tab/>
        <w:t xml:space="preserve">2, </w:t>
      </w:r>
      <w:r w:rsidR="00504C4D">
        <w:rPr>
          <w:noProof/>
        </w:rPr>
        <w:t xml:space="preserve">4, </w:t>
      </w:r>
      <w:r>
        <w:rPr>
          <w:noProof/>
        </w:rPr>
        <w:t>8</w:t>
      </w:r>
    </w:p>
    <w:p w14:paraId="52D777E4" w14:textId="0830E9CD" w:rsidR="00F930EB" w:rsidRDefault="00F930EB">
      <w:pPr>
        <w:pStyle w:val="Index1"/>
        <w:tabs>
          <w:tab w:val="right" w:leader="dot" w:pos="4165"/>
        </w:tabs>
        <w:rPr>
          <w:noProof/>
        </w:rPr>
      </w:pPr>
      <w:r>
        <w:rPr>
          <w:noProof/>
        </w:rPr>
        <w:t>Wahlperiode</w:t>
      </w:r>
      <w:r>
        <w:rPr>
          <w:noProof/>
        </w:rPr>
        <w:tab/>
      </w:r>
      <w:r w:rsidR="00BC47F2">
        <w:rPr>
          <w:noProof/>
        </w:rPr>
        <w:t>3</w:t>
      </w:r>
      <w:r>
        <w:rPr>
          <w:noProof/>
        </w:rPr>
        <w:t>, 12</w:t>
      </w:r>
    </w:p>
    <w:p w14:paraId="2F1F577F" w14:textId="77777777" w:rsidR="00F930EB" w:rsidRDefault="00F930EB">
      <w:pPr>
        <w:pStyle w:val="Index1"/>
        <w:tabs>
          <w:tab w:val="right" w:leader="dot" w:pos="4165"/>
        </w:tabs>
        <w:rPr>
          <w:noProof/>
        </w:rPr>
      </w:pPr>
      <w:r>
        <w:rPr>
          <w:noProof/>
        </w:rPr>
        <w:t>Wahlumschlag</w:t>
      </w:r>
      <w:r>
        <w:rPr>
          <w:noProof/>
        </w:rPr>
        <w:tab/>
        <w:t>9</w:t>
      </w:r>
    </w:p>
    <w:p w14:paraId="606C6BAA" w14:textId="10D17089" w:rsidR="00F930EB" w:rsidRDefault="00F930EB">
      <w:pPr>
        <w:pStyle w:val="Index1"/>
        <w:tabs>
          <w:tab w:val="right" w:leader="dot" w:pos="4165"/>
        </w:tabs>
        <w:rPr>
          <w:noProof/>
        </w:rPr>
      </w:pPr>
      <w:r>
        <w:rPr>
          <w:noProof/>
        </w:rPr>
        <w:t>Wahlunterlagen</w:t>
      </w:r>
      <w:r>
        <w:rPr>
          <w:noProof/>
        </w:rPr>
        <w:tab/>
      </w:r>
      <w:r w:rsidR="00323902">
        <w:rPr>
          <w:noProof/>
        </w:rPr>
        <w:t xml:space="preserve">9, </w:t>
      </w:r>
      <w:r>
        <w:rPr>
          <w:noProof/>
        </w:rPr>
        <w:t>10, 1</w:t>
      </w:r>
      <w:r w:rsidR="00323902">
        <w:rPr>
          <w:noProof/>
        </w:rPr>
        <w:t>1</w:t>
      </w:r>
    </w:p>
    <w:p w14:paraId="3A6B525E" w14:textId="489ED35D" w:rsidR="00F930EB" w:rsidRDefault="00F930EB">
      <w:pPr>
        <w:pStyle w:val="Index1"/>
        <w:tabs>
          <w:tab w:val="right" w:leader="dot" w:pos="4165"/>
        </w:tabs>
        <w:rPr>
          <w:noProof/>
        </w:rPr>
      </w:pPr>
      <w:r>
        <w:rPr>
          <w:noProof/>
        </w:rPr>
        <w:t>Wahlurne</w:t>
      </w:r>
      <w:r>
        <w:rPr>
          <w:noProof/>
        </w:rPr>
        <w:tab/>
        <w:t xml:space="preserve">8, </w:t>
      </w:r>
      <w:r w:rsidR="0039054C">
        <w:rPr>
          <w:noProof/>
        </w:rPr>
        <w:t xml:space="preserve">9, </w:t>
      </w:r>
      <w:r>
        <w:rPr>
          <w:noProof/>
        </w:rPr>
        <w:t>10, 1</w:t>
      </w:r>
      <w:r w:rsidR="0039054C">
        <w:rPr>
          <w:noProof/>
        </w:rPr>
        <w:t>3</w:t>
      </w:r>
    </w:p>
    <w:p w14:paraId="4243B26B" w14:textId="0F07ED94" w:rsidR="00F930EB" w:rsidRDefault="00F930EB">
      <w:pPr>
        <w:pStyle w:val="Index1"/>
        <w:tabs>
          <w:tab w:val="right" w:leader="dot" w:pos="4165"/>
        </w:tabs>
        <w:rPr>
          <w:noProof/>
        </w:rPr>
      </w:pPr>
      <w:r>
        <w:rPr>
          <w:noProof/>
        </w:rPr>
        <w:t>Wahlvorschläge</w:t>
      </w:r>
      <w:r>
        <w:rPr>
          <w:noProof/>
        </w:rPr>
        <w:tab/>
      </w:r>
      <w:r w:rsidR="00D31485">
        <w:rPr>
          <w:noProof/>
        </w:rPr>
        <w:t xml:space="preserve">5, </w:t>
      </w:r>
      <w:r>
        <w:rPr>
          <w:noProof/>
        </w:rPr>
        <w:t xml:space="preserve">6, </w:t>
      </w:r>
      <w:r w:rsidR="00D31485">
        <w:rPr>
          <w:noProof/>
        </w:rPr>
        <w:t>7,</w:t>
      </w:r>
      <w:r w:rsidR="00334F57">
        <w:rPr>
          <w:noProof/>
        </w:rPr>
        <w:t xml:space="preserve"> 11, </w:t>
      </w:r>
      <w:r>
        <w:rPr>
          <w:noProof/>
        </w:rPr>
        <w:t>12, 13</w:t>
      </w:r>
    </w:p>
    <w:p w14:paraId="3A209DA5" w14:textId="119AC0E9" w:rsidR="00F930EB" w:rsidRDefault="00F930EB" w:rsidP="00711D90">
      <w:pPr>
        <w:pStyle w:val="Index1"/>
        <w:tabs>
          <w:tab w:val="right" w:leader="dot" w:pos="4165"/>
        </w:tabs>
        <w:rPr>
          <w:noProof/>
        </w:rPr>
      </w:pPr>
      <w:r>
        <w:rPr>
          <w:noProof/>
        </w:rPr>
        <w:t>Wahlvorstand</w:t>
      </w:r>
      <w:r w:rsidR="00711D90">
        <w:rPr>
          <w:noProof/>
        </w:rPr>
        <w:t xml:space="preserve"> ………………………………………  </w:t>
      </w:r>
      <w:r>
        <w:rPr>
          <w:noProof/>
        </w:rPr>
        <w:tab/>
        <w:t>2, 3, 4, 5, 6, 7, 8, 9, 10, 11, 12</w:t>
      </w:r>
      <w:r w:rsidR="00951D54">
        <w:rPr>
          <w:noProof/>
        </w:rPr>
        <w:t>, 13</w:t>
      </w:r>
    </w:p>
    <w:p w14:paraId="104C9691" w14:textId="77777777" w:rsidR="00F930EB" w:rsidRDefault="00F930EB" w:rsidP="00931E24">
      <w:pPr>
        <w:rPr>
          <w:noProof/>
        </w:rPr>
        <w:sectPr w:rsidR="00F930EB" w:rsidSect="007A3071">
          <w:type w:val="continuous"/>
          <w:pgSz w:w="11907" w:h="16838" w:code="9"/>
          <w:pgMar w:top="1418" w:right="1418" w:bottom="1134" w:left="1418" w:header="709" w:footer="709" w:gutter="0"/>
          <w:cols w:num="2" w:space="720"/>
          <w:titlePg/>
          <w:docGrid w:linePitch="360"/>
        </w:sectPr>
      </w:pPr>
    </w:p>
    <w:p w14:paraId="6538E10F" w14:textId="77777777" w:rsidR="001C1C54" w:rsidRPr="00CE57C0" w:rsidRDefault="009A065C" w:rsidP="00931E24">
      <w:r>
        <w:fldChar w:fldCharType="end"/>
      </w:r>
    </w:p>
    <w:sectPr w:rsidR="001C1C54" w:rsidRPr="00CE57C0" w:rsidSect="007A3071">
      <w:type w:val="continuous"/>
      <w:pgSz w:w="11907"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D75E86" w14:textId="77777777" w:rsidR="00582A5A" w:rsidRDefault="00582A5A" w:rsidP="002E5346">
      <w:pPr>
        <w:spacing w:after="0" w:line="240" w:lineRule="auto"/>
      </w:pPr>
      <w:r>
        <w:separator/>
      </w:r>
    </w:p>
  </w:endnote>
  <w:endnote w:type="continuationSeparator" w:id="0">
    <w:p w14:paraId="1AFB4337" w14:textId="77777777" w:rsidR="00582A5A" w:rsidRDefault="00582A5A" w:rsidP="002E5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7"/>
      <w:gridCol w:w="1814"/>
    </w:tblGrid>
    <w:sdt>
      <w:sdtPr>
        <w:rPr>
          <w:rFonts w:asciiTheme="majorHAnsi" w:eastAsiaTheme="majorEastAsia" w:hAnsiTheme="majorHAnsi" w:cstheme="majorBidi"/>
          <w:sz w:val="20"/>
        </w:rPr>
        <w:id w:val="4881810"/>
        <w:docPartObj>
          <w:docPartGallery w:val="Page Numbers (Bottom of Page)"/>
          <w:docPartUnique/>
        </w:docPartObj>
      </w:sdtPr>
      <w:sdtEndPr>
        <w:rPr>
          <w:rFonts w:asciiTheme="minorHAnsi" w:eastAsia="Times New Roman" w:hAnsiTheme="minorHAnsi" w:cs="Times New Roman"/>
          <w:sz w:val="24"/>
        </w:rPr>
      </w:sdtEndPr>
      <w:sdtContent>
        <w:tr w:rsidR="00E53596" w14:paraId="43326BB7" w14:textId="77777777">
          <w:trPr>
            <w:trHeight w:val="727"/>
          </w:trPr>
          <w:tc>
            <w:tcPr>
              <w:tcW w:w="4000" w:type="pct"/>
              <w:tcBorders>
                <w:right w:val="triple" w:sz="4" w:space="0" w:color="4F81BD" w:themeColor="accent1"/>
              </w:tcBorders>
            </w:tcPr>
            <w:p w14:paraId="7306BED8" w14:textId="77777777" w:rsidR="00E53596" w:rsidRDefault="00E53596">
              <w:pPr>
                <w:tabs>
                  <w:tab w:val="left" w:pos="620"/>
                  <w:tab w:val="center" w:pos="4320"/>
                </w:tabs>
                <w:jc w:val="right"/>
                <w:rPr>
                  <w:rFonts w:asciiTheme="majorHAnsi" w:eastAsiaTheme="majorEastAsia" w:hAnsiTheme="majorHAnsi" w:cstheme="majorBidi"/>
                  <w:sz w:val="20"/>
                </w:rPr>
              </w:pPr>
            </w:p>
          </w:tc>
          <w:tc>
            <w:tcPr>
              <w:tcW w:w="1000" w:type="pct"/>
              <w:tcBorders>
                <w:left w:val="triple" w:sz="4" w:space="0" w:color="4F81BD" w:themeColor="accent1"/>
              </w:tcBorders>
            </w:tcPr>
            <w:p w14:paraId="64D464F8" w14:textId="77777777" w:rsidR="00E53596" w:rsidRDefault="00355B51">
              <w:pPr>
                <w:tabs>
                  <w:tab w:val="left" w:pos="1490"/>
                </w:tabs>
                <w:rPr>
                  <w:rFonts w:asciiTheme="majorHAnsi" w:hAnsiTheme="majorHAnsi"/>
                  <w:sz w:val="28"/>
                  <w:szCs w:val="28"/>
                </w:rPr>
              </w:pPr>
              <w:r>
                <w:rPr>
                  <w:noProof/>
                </w:rPr>
                <w:fldChar w:fldCharType="begin"/>
              </w:r>
              <w:r>
                <w:rPr>
                  <w:noProof/>
                </w:rPr>
                <w:instrText xml:space="preserve"> PAGE    \* MERGEFORMAT </w:instrText>
              </w:r>
              <w:r>
                <w:rPr>
                  <w:noProof/>
                </w:rPr>
                <w:fldChar w:fldCharType="separate"/>
              </w:r>
              <w:r w:rsidR="00FD3159" w:rsidRPr="00FD3159">
                <w:rPr>
                  <w:noProof/>
                  <w:sz w:val="22"/>
                </w:rPr>
                <w:t>12</w:t>
              </w:r>
              <w:r>
                <w:rPr>
                  <w:noProof/>
                </w:rPr>
                <w:fldChar w:fldCharType="end"/>
              </w:r>
            </w:p>
          </w:tc>
        </w:tr>
      </w:sdtContent>
    </w:sdt>
  </w:tbl>
  <w:p w14:paraId="005B1B5C" w14:textId="77777777" w:rsidR="00E53596" w:rsidRDefault="00E5359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9C7BD" w14:textId="77777777" w:rsidR="00E53596" w:rsidRDefault="00FD3159">
    <w:pPr>
      <w:pStyle w:val="Fuzeile"/>
    </w:pPr>
    <w:r>
      <w:rPr>
        <w:noProof/>
      </w:rPr>
      <mc:AlternateContent>
        <mc:Choice Requires="wps">
          <w:drawing>
            <wp:anchor distT="0" distB="0" distL="114300" distR="114300" simplePos="0" relativeHeight="251665408" behindDoc="0" locked="1" layoutInCell="1" allowOverlap="1" wp14:anchorId="752974C4" wp14:editId="527167C2">
              <wp:simplePos x="0" y="0"/>
              <wp:positionH relativeFrom="page">
                <wp:posOffset>180340</wp:posOffset>
              </wp:positionH>
              <wp:positionV relativeFrom="page">
                <wp:posOffset>7560945</wp:posOffset>
              </wp:positionV>
              <wp:extent cx="179705" cy="635"/>
              <wp:effectExtent l="0" t="0" r="29845" b="3746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5DF23B" id="_x0000_t32" coordsize="21600,21600" o:spt="32" o:oned="t" path="m,l21600,21600e" filled="f">
              <v:path arrowok="t" fillok="f" o:connecttype="none"/>
              <o:lock v:ext="edit" shapetype="t"/>
            </v:shapetype>
            <v:shape id="AutoShape 6" o:spid="_x0000_s1026" type="#_x0000_t32" style="position:absolute;margin-left:14.2pt;margin-top:595.35pt;width:14.15pt;height:.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">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14:anchorId="63A64E53" wp14:editId="7E179F9D">
              <wp:simplePos x="0" y="0"/>
              <wp:positionH relativeFrom="page">
                <wp:posOffset>180340</wp:posOffset>
              </wp:positionH>
              <wp:positionV relativeFrom="page">
                <wp:posOffset>3780790</wp:posOffset>
              </wp:positionV>
              <wp:extent cx="121920" cy="635"/>
              <wp:effectExtent l="0" t="0" r="30480" b="374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B6286" id="AutoShape 5" o:spid="_x0000_s1026" type="#_x0000_t32" style="position:absolute;margin-left:14.2pt;margin-top:297.7pt;width:9.6pt;height:.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">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BA17D8" w14:textId="77777777" w:rsidR="00582A5A" w:rsidRDefault="00582A5A" w:rsidP="002E5346">
      <w:pPr>
        <w:spacing w:after="0" w:line="240" w:lineRule="auto"/>
      </w:pPr>
      <w:r>
        <w:separator/>
      </w:r>
    </w:p>
  </w:footnote>
  <w:footnote w:type="continuationSeparator" w:id="0">
    <w:p w14:paraId="2F1216D2" w14:textId="77777777" w:rsidR="00582A5A" w:rsidRDefault="00582A5A" w:rsidP="002E5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8B60CE" w14:textId="77777777" w:rsidR="00E53596" w:rsidRDefault="00E53596">
    <w:pPr>
      <w:pStyle w:val="Kopfzeile"/>
    </w:pPr>
    <w:r>
      <w:rPr>
        <w:noProof/>
      </w:rPr>
      <w:drawing>
        <wp:anchor distT="0" distB="0" distL="114300" distR="114300" simplePos="0" relativeHeight="251663360" behindDoc="0" locked="0" layoutInCell="1" allowOverlap="1" wp14:anchorId="22F80EFE" wp14:editId="2163D854">
          <wp:simplePos x="0" y="0"/>
          <wp:positionH relativeFrom="column">
            <wp:posOffset>-365125</wp:posOffset>
          </wp:positionH>
          <wp:positionV relativeFrom="paragraph">
            <wp:posOffset>-235585</wp:posOffset>
          </wp:positionV>
          <wp:extent cx="1372235" cy="1375410"/>
          <wp:effectExtent l="19050" t="0" r="0" b="0"/>
          <wp:wrapSquare wrapText="bothSides"/>
          <wp:docPr id="3" name="Grafik 2" descr="Brief-Logo GA-MAV-2-LKAfar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Logo GA-MAV-2-LKAfarbig.png"/>
                  <pic:cNvPicPr/>
                </pic:nvPicPr>
                <pic:blipFill>
                  <a:blip r:embed="rId1"/>
                  <a:stretch>
                    <a:fillRect/>
                  </a:stretch>
                </pic:blipFill>
                <pic:spPr>
                  <a:xfrm>
                    <a:off x="0" y="0"/>
                    <a:ext cx="1372235" cy="1375410"/>
                  </a:xfrm>
                  <a:prstGeom prst="rect">
                    <a:avLst/>
                  </a:prstGeom>
                </pic:spPr>
              </pic:pic>
            </a:graphicData>
          </a:graphic>
        </wp:anchor>
      </w:drawing>
    </w:r>
    <w:r w:rsidR="00FD3159">
      <w:rPr>
        <w:noProof/>
      </w:rPr>
      <mc:AlternateContent>
        <mc:Choice Requires="wps">
          <w:drawing>
            <wp:anchor distT="36576" distB="36576" distL="36576" distR="36576" simplePos="0" relativeHeight="251660288" behindDoc="0" locked="0" layoutInCell="1" allowOverlap="1" wp14:anchorId="0E6ECEE2" wp14:editId="4C0368B3">
              <wp:simplePos x="0" y="0"/>
              <wp:positionH relativeFrom="column">
                <wp:posOffset>5013325</wp:posOffset>
              </wp:positionH>
              <wp:positionV relativeFrom="paragraph">
                <wp:posOffset>456565</wp:posOffset>
              </wp:positionV>
              <wp:extent cx="1104900" cy="315595"/>
              <wp:effectExtent l="0" t="0" r="0" b="82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104900" cy="31559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EE2340F" w14:textId="77777777" w:rsidR="00E53596" w:rsidRPr="00CF37E5" w:rsidRDefault="00E53596" w:rsidP="002E5346">
                          <w:pPr>
                            <w:pStyle w:val="msoaddress"/>
                            <w:widowControl w:val="0"/>
                            <w:jc w:val="right"/>
                            <w:rPr>
                              <w:rFonts w:ascii="Calibri" w:hAnsi="Calibri"/>
                              <w:sz w:val="16"/>
                              <w:szCs w:val="16"/>
                            </w:rPr>
                          </w:pPr>
                          <w:r w:rsidRPr="00CF37E5">
                            <w:rPr>
                              <w:rFonts w:ascii="Calibri" w:hAnsi="Calibri"/>
                              <w:sz w:val="16"/>
                              <w:szCs w:val="16"/>
                            </w:rPr>
                            <w:t>E-Mail: gamav@evlka.de</w:t>
                          </w:r>
                          <w:r w:rsidRPr="00CF37E5">
                            <w:rPr>
                              <w:rFonts w:ascii="Calibri" w:hAnsi="Calibri"/>
                              <w:sz w:val="16"/>
                              <w:szCs w:val="16"/>
                            </w:rPr>
                            <w:br/>
                            <w:t xml:space="preserve">Internet: </w:t>
                          </w:r>
                          <w:hyperlink r:id="rId2" w:history="1">
                            <w:r w:rsidRPr="00CF37E5">
                              <w:rPr>
                                <w:rStyle w:val="Hyperlink"/>
                                <w:rFonts w:ascii="Calibri" w:hAnsi="Calibri"/>
                                <w:sz w:val="16"/>
                                <w:szCs w:val="16"/>
                              </w:rPr>
                              <w:t>www.gamav.de</w:t>
                            </w:r>
                          </w:hyperlink>
                        </w:p>
                        <w:p w14:paraId="36F3E6A9" w14:textId="77777777" w:rsidR="00E53596" w:rsidRDefault="00E53596" w:rsidP="002E5346">
                          <w:pPr>
                            <w:pStyle w:val="msoaddress"/>
                            <w:widowControl w:val="0"/>
                            <w:jc w:val="right"/>
                            <w:rPr>
                              <w:rFonts w:ascii="Calibri" w:hAnsi="Calibri"/>
                              <w:b/>
                              <w:sz w:val="24"/>
                              <w:szCs w:val="24"/>
                            </w:rPr>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ECEE2" id="_x0000_t202" coordsize="21600,21600" o:spt="202" path="m,l,21600r21600,l21600,xe">
              <v:stroke joinstyle="miter"/>
              <v:path gradientshapeok="t" o:connecttype="rect"/>
            </v:shapetype>
            <v:shape id="_x0000_s1027" type="#_x0000_t202" style="position:absolute;margin-left:394.75pt;margin-top:35.95pt;width:87pt;height:24.8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" stroked="f" strokecolor="black [0]" strokeweight="0" insetpen="t">
              <v:shadow color="#ccc"/>
              <o:lock v:ext="edit" shapetype="t"/>
              <v:textbox inset="2.85pt,0,2.85pt,0">
                <w:txbxContent>
                  <w:p w14:paraId="2EE2340F" w14:textId="77777777" w:rsidR="00E53596" w:rsidRPr="00CF37E5" w:rsidRDefault="00E53596" w:rsidP="002E5346">
                    <w:pPr>
                      <w:pStyle w:val="msoaddress"/>
                      <w:widowControl w:val="0"/>
                      <w:jc w:val="right"/>
                      <w:rPr>
                        <w:rFonts w:ascii="Calibri" w:hAnsi="Calibri"/>
                        <w:sz w:val="16"/>
                        <w:szCs w:val="16"/>
                      </w:rPr>
                    </w:pPr>
                    <w:r w:rsidRPr="00CF37E5">
                      <w:rPr>
                        <w:rFonts w:ascii="Calibri" w:hAnsi="Calibri"/>
                        <w:sz w:val="16"/>
                        <w:szCs w:val="16"/>
                      </w:rPr>
                      <w:t>E-Mail: gamav@evlka.de</w:t>
                    </w:r>
                    <w:r w:rsidRPr="00CF37E5">
                      <w:rPr>
                        <w:rFonts w:ascii="Calibri" w:hAnsi="Calibri"/>
                        <w:sz w:val="16"/>
                        <w:szCs w:val="16"/>
                      </w:rPr>
                      <w:br/>
                      <w:t xml:space="preserve">Internet: </w:t>
                    </w:r>
                    <w:hyperlink r:id="rId3" w:history="1">
                      <w:r w:rsidRPr="00CF37E5">
                        <w:rPr>
                          <w:rStyle w:val="Hyperlink"/>
                          <w:rFonts w:ascii="Calibri" w:hAnsi="Calibri"/>
                          <w:sz w:val="16"/>
                          <w:szCs w:val="16"/>
                        </w:rPr>
                        <w:t>www.gamav.de</w:t>
                      </w:r>
                    </w:hyperlink>
                  </w:p>
                  <w:p w14:paraId="36F3E6A9" w14:textId="77777777" w:rsidR="00E53596" w:rsidRDefault="00E53596" w:rsidP="002E5346">
                    <w:pPr>
                      <w:pStyle w:val="msoaddress"/>
                      <w:widowControl w:val="0"/>
                      <w:jc w:val="right"/>
                      <w:rPr>
                        <w:rFonts w:ascii="Calibri" w:hAnsi="Calibri"/>
                        <w:b/>
                        <w:sz w:val="24"/>
                        <w:szCs w:val="24"/>
                      </w:rPr>
                    </w:pPr>
                  </w:p>
                </w:txbxContent>
              </v:textbox>
            </v:shape>
          </w:pict>
        </mc:Fallback>
      </mc:AlternateContent>
    </w:r>
    <w:r w:rsidRPr="006D0A67">
      <w:rPr>
        <w:noProof/>
      </w:rPr>
      <w:drawing>
        <wp:anchor distT="0" distB="0" distL="114300" distR="114300" simplePos="0" relativeHeight="251662336" behindDoc="1" locked="0" layoutInCell="1" allowOverlap="1" wp14:anchorId="39D48880" wp14:editId="29855870">
          <wp:simplePos x="0" y="0"/>
          <wp:positionH relativeFrom="column">
            <wp:posOffset>6224270</wp:posOffset>
          </wp:positionH>
          <wp:positionV relativeFrom="paragraph">
            <wp:posOffset>8484235</wp:posOffset>
          </wp:positionV>
          <wp:extent cx="285750" cy="1514475"/>
          <wp:effectExtent l="0" t="0" r="0" b="0"/>
          <wp:wrapNone/>
          <wp:docPr id="5" name="Bild 5" descr="evlka_WBM-V1_Violett_rgb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lka_WBM-V1_Violett_rgb_vert"/>
                  <pic:cNvPicPr>
                    <a:picLocks noChangeAspect="1" noChangeArrowheads="1"/>
                  </pic:cNvPicPr>
                </pic:nvPicPr>
                <pic:blipFill>
                  <a:blip r:embed="rId4"/>
                  <a:srcRect/>
                  <a:stretch>
                    <a:fillRect/>
                  </a:stretch>
                </pic:blipFill>
                <pic:spPr bwMode="auto">
                  <a:xfrm>
                    <a:off x="0" y="0"/>
                    <a:ext cx="285750" cy="1514475"/>
                  </a:xfrm>
                  <a:prstGeom prst="rect">
                    <a:avLst/>
                  </a:prstGeom>
                  <a:noFill/>
                  <a:ln w="9525">
                    <a:noFill/>
                    <a:miter lim="800000"/>
                    <a:headEnd/>
                    <a:tailEnd/>
                  </a:ln>
                </pic:spPr>
              </pic:pic>
            </a:graphicData>
          </a:graphic>
        </wp:anchor>
      </w:drawing>
    </w:r>
    <w:r w:rsidR="00FD3159">
      <w:rPr>
        <w:noProof/>
      </w:rPr>
      <mc:AlternateContent>
        <mc:Choice Requires="wps">
          <w:drawing>
            <wp:anchor distT="36576" distB="36576" distL="36576" distR="36576" simplePos="0" relativeHeight="251659264" behindDoc="0" locked="0" layoutInCell="1" allowOverlap="1" wp14:anchorId="7B9E9487" wp14:editId="0DB50910">
              <wp:simplePos x="0" y="0"/>
              <wp:positionH relativeFrom="column">
                <wp:posOffset>1054735</wp:posOffset>
              </wp:positionH>
              <wp:positionV relativeFrom="paragraph">
                <wp:posOffset>-235585</wp:posOffset>
              </wp:positionV>
              <wp:extent cx="5063490" cy="692150"/>
              <wp:effectExtent l="0" t="0" r="381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063490" cy="692150"/>
                      </a:xfrm>
                      <a:prstGeom prst="rect">
                        <a:avLst/>
                      </a:prstGeom>
                      <a:gradFill rotWithShape="1">
                        <a:gsLst>
                          <a:gs pos="0">
                            <a:srgbClr val="9971B7">
                              <a:alpha val="30000"/>
                            </a:srgbClr>
                          </a:gs>
                          <a:gs pos="100000">
                            <a:srgbClr val="551285">
                              <a:alpha val="50000"/>
                            </a:srgbClr>
                          </a:gs>
                        </a:gsLst>
                        <a:lin ang="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28B22FE" w14:textId="75F1C98C" w:rsidR="00E53596" w:rsidRPr="00CF37E5" w:rsidRDefault="00E53596" w:rsidP="002E5346">
                          <w:pPr>
                            <w:pStyle w:val="Standard1"/>
                            <w:jc w:val="right"/>
                            <w:rPr>
                              <w:rFonts w:ascii="Calibri" w:hAnsi="Calibri"/>
                              <w:sz w:val="16"/>
                              <w:szCs w:val="16"/>
                            </w:rPr>
                          </w:pPr>
                          <w:r w:rsidRPr="00CF37E5">
                            <w:rPr>
                              <w:rFonts w:ascii="Calibri" w:hAnsi="Calibri"/>
                              <w:b/>
                              <w:sz w:val="22"/>
                              <w:szCs w:val="22"/>
                            </w:rPr>
                            <w:t>Gesamtausschuss der Mitarbeitervertretungen der Ev.-luth. Landeskirche Hannovers</w:t>
                          </w:r>
                          <w:r>
                            <w:rPr>
                              <w:rFonts w:ascii="Calibri" w:hAnsi="Calibri"/>
                              <w:sz w:val="20"/>
                            </w:rPr>
                            <w:t xml:space="preserve"> </w:t>
                          </w:r>
                          <w:r>
                            <w:rPr>
                              <w:rFonts w:ascii="Calibri" w:hAnsi="Calibri"/>
                              <w:sz w:val="14"/>
                              <w:szCs w:val="14"/>
                            </w:rPr>
                            <w:br/>
                          </w:r>
                          <w:r w:rsidRPr="00CF37E5">
                            <w:rPr>
                              <w:rFonts w:ascii="Calibri" w:hAnsi="Calibri"/>
                              <w:sz w:val="16"/>
                              <w:szCs w:val="16"/>
                            </w:rPr>
                            <w:t xml:space="preserve">Vorsitzender: </w:t>
                          </w:r>
                          <w:r w:rsidR="00D82986">
                            <w:rPr>
                              <w:rFonts w:ascii="Calibri" w:hAnsi="Calibri"/>
                              <w:sz w:val="16"/>
                              <w:szCs w:val="16"/>
                            </w:rPr>
                            <w:t>Ilka Müller</w:t>
                          </w:r>
                          <w:r w:rsidRPr="00CF37E5">
                            <w:rPr>
                              <w:rFonts w:ascii="Calibri" w:hAnsi="Calibri"/>
                              <w:sz w:val="16"/>
                              <w:szCs w:val="16"/>
                            </w:rPr>
                            <w:t xml:space="preserve">, </w:t>
                          </w:r>
                          <w:r w:rsidRPr="00CF37E5">
                            <w:rPr>
                              <w:rFonts w:ascii="Wingdings" w:hAnsi="Wingdings"/>
                              <w:sz w:val="16"/>
                              <w:szCs w:val="16"/>
                            </w:rPr>
                            <w:t></w:t>
                          </w:r>
                          <w:r w:rsidRPr="00CF37E5">
                            <w:rPr>
                              <w:rFonts w:ascii="Calibri" w:hAnsi="Calibri"/>
                              <w:sz w:val="16"/>
                              <w:szCs w:val="16"/>
                            </w:rPr>
                            <w:t xml:space="preserve"> </w:t>
                          </w:r>
                          <w:r w:rsidR="00D82986">
                            <w:rPr>
                              <w:rFonts w:ascii="Calibri" w:hAnsi="Calibri"/>
                              <w:sz w:val="16"/>
                              <w:szCs w:val="16"/>
                            </w:rPr>
                            <w:t>04161/50080-44</w:t>
                          </w:r>
                        </w:p>
                        <w:p w14:paraId="5ECA60CF" w14:textId="77777777" w:rsidR="00E53596" w:rsidRPr="00CF37E5" w:rsidRDefault="00E53596" w:rsidP="002E5346">
                          <w:pPr>
                            <w:pStyle w:val="Standard1"/>
                            <w:jc w:val="right"/>
                            <w:rPr>
                              <w:rFonts w:ascii="Calibri" w:hAnsi="Calibri"/>
                              <w:sz w:val="16"/>
                              <w:szCs w:val="16"/>
                            </w:rPr>
                          </w:pPr>
                          <w:r w:rsidRPr="00CF37E5">
                            <w:rPr>
                              <w:rFonts w:ascii="Calibri" w:hAnsi="Calibri"/>
                              <w:sz w:val="16"/>
                              <w:szCs w:val="16"/>
                            </w:rPr>
                            <w:t xml:space="preserve">stellv. Vors.: Andreas Miehe, </w:t>
                          </w:r>
                          <w:r w:rsidRPr="00CF37E5">
                            <w:rPr>
                              <w:rFonts w:ascii="Wingdings" w:hAnsi="Wingdings"/>
                              <w:sz w:val="16"/>
                              <w:szCs w:val="16"/>
                            </w:rPr>
                            <w:t></w:t>
                          </w:r>
                          <w:r w:rsidRPr="00CF37E5">
                            <w:rPr>
                              <w:rFonts w:ascii="Calibri" w:hAnsi="Calibri"/>
                              <w:sz w:val="16"/>
                              <w:szCs w:val="16"/>
                            </w:rPr>
                            <w:t xml:space="preserve"> 0151/233 00 407</w:t>
                          </w:r>
                        </w:p>
                        <w:p w14:paraId="14F0CCD4" w14:textId="09664B70" w:rsidR="00E53596" w:rsidRPr="00CF37E5" w:rsidRDefault="00E53596" w:rsidP="002E5346">
                          <w:pPr>
                            <w:pStyle w:val="Standard1"/>
                            <w:jc w:val="right"/>
                            <w:rPr>
                              <w:rFonts w:ascii="Calibri" w:hAnsi="Calibri"/>
                              <w:sz w:val="16"/>
                              <w:szCs w:val="16"/>
                            </w:rPr>
                          </w:pPr>
                          <w:r w:rsidRPr="00CF37E5">
                            <w:rPr>
                              <w:rFonts w:ascii="Calibri" w:hAnsi="Calibri"/>
                              <w:sz w:val="16"/>
                              <w:szCs w:val="16"/>
                            </w:rPr>
                            <w:t xml:space="preserve">Schriftführerin: </w:t>
                          </w:r>
                          <w:r w:rsidR="00D82986">
                            <w:rPr>
                              <w:rFonts w:ascii="Calibri" w:hAnsi="Calibri"/>
                              <w:sz w:val="16"/>
                              <w:szCs w:val="16"/>
                            </w:rPr>
                            <w:t>Antje Harker</w:t>
                          </w:r>
                          <w:r w:rsidRPr="00CF37E5">
                            <w:rPr>
                              <w:rFonts w:ascii="Calibri" w:hAnsi="Calibri"/>
                              <w:sz w:val="16"/>
                              <w:szCs w:val="16"/>
                            </w:rPr>
                            <w:t xml:space="preserve">, </w:t>
                          </w:r>
                          <w:r w:rsidRPr="00CF37E5">
                            <w:rPr>
                              <w:rFonts w:ascii="Wingdings" w:hAnsi="Wingdings"/>
                              <w:sz w:val="16"/>
                              <w:szCs w:val="16"/>
                            </w:rPr>
                            <w:t></w:t>
                          </w:r>
                          <w:r w:rsidRPr="00CF37E5">
                            <w:rPr>
                              <w:rFonts w:ascii="Calibri" w:hAnsi="Calibri"/>
                              <w:sz w:val="16"/>
                              <w:szCs w:val="16"/>
                            </w:rPr>
                            <w:t xml:space="preserve"> </w:t>
                          </w:r>
                          <w:r w:rsidRPr="00424FF3">
                            <w:rPr>
                              <w:rFonts w:ascii="Calibri" w:hAnsi="Calibri"/>
                              <w:sz w:val="16"/>
                              <w:szCs w:val="16"/>
                            </w:rPr>
                            <w:t>0</w:t>
                          </w:r>
                          <w:r w:rsidR="00D82986">
                            <w:rPr>
                              <w:rFonts w:ascii="Calibri" w:hAnsi="Calibri"/>
                              <w:sz w:val="16"/>
                              <w:szCs w:val="16"/>
                            </w:rPr>
                            <w:t>5361/89053-27/28</w:t>
                          </w:r>
                        </w:p>
                        <w:p w14:paraId="74EE9C81" w14:textId="77777777" w:rsidR="00E53596" w:rsidRDefault="00E53596" w:rsidP="002E5346">
                          <w:pPr>
                            <w:pStyle w:val="Standard1"/>
                            <w:jc w:val="right"/>
                            <w:rPr>
                              <w:rFonts w:ascii="Calibri" w:hAnsi="Calibri"/>
                              <w:sz w:val="14"/>
                              <w:szCs w:val="14"/>
                            </w:rPr>
                          </w:pPr>
                          <w:r>
                            <w:rPr>
                              <w:rFonts w:ascii="Calibri" w:hAnsi="Calibri"/>
                              <w:sz w:val="14"/>
                              <w:szCs w:val="14"/>
                            </w:rPr>
                            <w:t xml:space="preserve">E-Mail:  </w:t>
                          </w:r>
                          <w:hyperlink r:id="rId5" w:history="1">
                            <w:r>
                              <w:rPr>
                                <w:rStyle w:val="Hyperlink"/>
                                <w:rFonts w:ascii="Calibri" w:hAnsi="Calibri"/>
                                <w:sz w:val="14"/>
                                <w:szCs w:val="14"/>
                              </w:rPr>
                              <w:t>gamav@evlka.de</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E9487" id="Rectangle 1" o:spid="_x0000_s1028" style="position:absolute;margin-left:83.05pt;margin-top:-18.55pt;width:398.7pt;height:54.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" fillcolor="#9971b7" stroked="f" strokecolor="black [0]" strokeweight="0" insetpen="t">
              <v:fill opacity="19660f" color2="#551285" o:opacity2=".5" rotate="t" angle="90" focus="100%" type="gradient"/>
              <v:shadow color="#ccc"/>
              <o:lock v:ext="edit" shapetype="t"/>
              <v:textbox inset="2.88pt,2.88pt,2.88pt,2.88pt">
                <w:txbxContent>
                  <w:p w14:paraId="728B22FE" w14:textId="75F1C98C" w:rsidR="00E53596" w:rsidRPr="00CF37E5" w:rsidRDefault="00E53596" w:rsidP="002E5346">
                    <w:pPr>
                      <w:pStyle w:val="Standard1"/>
                      <w:jc w:val="right"/>
                      <w:rPr>
                        <w:rFonts w:ascii="Calibri" w:hAnsi="Calibri"/>
                        <w:sz w:val="16"/>
                        <w:szCs w:val="16"/>
                      </w:rPr>
                    </w:pPr>
                    <w:r w:rsidRPr="00CF37E5">
                      <w:rPr>
                        <w:rFonts w:ascii="Calibri" w:hAnsi="Calibri"/>
                        <w:b/>
                        <w:sz w:val="22"/>
                        <w:szCs w:val="22"/>
                      </w:rPr>
                      <w:t>Gesamtausschuss der Mitarbeitervertretungen der Ev.-luth. Landeskirche Hannovers</w:t>
                    </w:r>
                    <w:r>
                      <w:rPr>
                        <w:rFonts w:ascii="Calibri" w:hAnsi="Calibri"/>
                        <w:sz w:val="20"/>
                      </w:rPr>
                      <w:t xml:space="preserve"> </w:t>
                    </w:r>
                    <w:r>
                      <w:rPr>
                        <w:rFonts w:ascii="Calibri" w:hAnsi="Calibri"/>
                        <w:sz w:val="14"/>
                        <w:szCs w:val="14"/>
                      </w:rPr>
                      <w:br/>
                    </w:r>
                    <w:r w:rsidRPr="00CF37E5">
                      <w:rPr>
                        <w:rFonts w:ascii="Calibri" w:hAnsi="Calibri"/>
                        <w:sz w:val="16"/>
                        <w:szCs w:val="16"/>
                      </w:rPr>
                      <w:t xml:space="preserve">Vorsitzender: </w:t>
                    </w:r>
                    <w:r w:rsidR="00D82986">
                      <w:rPr>
                        <w:rFonts w:ascii="Calibri" w:hAnsi="Calibri"/>
                        <w:sz w:val="16"/>
                        <w:szCs w:val="16"/>
                      </w:rPr>
                      <w:t>Ilka Müller</w:t>
                    </w:r>
                    <w:r w:rsidRPr="00CF37E5">
                      <w:rPr>
                        <w:rFonts w:ascii="Calibri" w:hAnsi="Calibri"/>
                        <w:sz w:val="16"/>
                        <w:szCs w:val="16"/>
                      </w:rPr>
                      <w:t xml:space="preserve">, </w:t>
                    </w:r>
                    <w:r w:rsidRPr="00CF37E5">
                      <w:rPr>
                        <w:rFonts w:ascii="Wingdings" w:hAnsi="Wingdings"/>
                        <w:sz w:val="16"/>
                        <w:szCs w:val="16"/>
                      </w:rPr>
                      <w:t></w:t>
                    </w:r>
                    <w:r w:rsidRPr="00CF37E5">
                      <w:rPr>
                        <w:rFonts w:ascii="Calibri" w:hAnsi="Calibri"/>
                        <w:sz w:val="16"/>
                        <w:szCs w:val="16"/>
                      </w:rPr>
                      <w:t xml:space="preserve"> </w:t>
                    </w:r>
                    <w:r w:rsidR="00D82986">
                      <w:rPr>
                        <w:rFonts w:ascii="Calibri" w:hAnsi="Calibri"/>
                        <w:sz w:val="16"/>
                        <w:szCs w:val="16"/>
                      </w:rPr>
                      <w:t>04161/50080-44</w:t>
                    </w:r>
                  </w:p>
                  <w:p w14:paraId="5ECA60CF" w14:textId="77777777" w:rsidR="00E53596" w:rsidRPr="00CF37E5" w:rsidRDefault="00E53596" w:rsidP="002E5346">
                    <w:pPr>
                      <w:pStyle w:val="Standard1"/>
                      <w:jc w:val="right"/>
                      <w:rPr>
                        <w:rFonts w:ascii="Calibri" w:hAnsi="Calibri"/>
                        <w:sz w:val="16"/>
                        <w:szCs w:val="16"/>
                      </w:rPr>
                    </w:pPr>
                    <w:r w:rsidRPr="00CF37E5">
                      <w:rPr>
                        <w:rFonts w:ascii="Calibri" w:hAnsi="Calibri"/>
                        <w:sz w:val="16"/>
                        <w:szCs w:val="16"/>
                      </w:rPr>
                      <w:t xml:space="preserve">stellv. Vors.: Andreas Miehe, </w:t>
                    </w:r>
                    <w:r w:rsidRPr="00CF37E5">
                      <w:rPr>
                        <w:rFonts w:ascii="Wingdings" w:hAnsi="Wingdings"/>
                        <w:sz w:val="16"/>
                        <w:szCs w:val="16"/>
                      </w:rPr>
                      <w:t></w:t>
                    </w:r>
                    <w:r w:rsidRPr="00CF37E5">
                      <w:rPr>
                        <w:rFonts w:ascii="Calibri" w:hAnsi="Calibri"/>
                        <w:sz w:val="16"/>
                        <w:szCs w:val="16"/>
                      </w:rPr>
                      <w:t xml:space="preserve"> 0151/233 00 407</w:t>
                    </w:r>
                  </w:p>
                  <w:p w14:paraId="14F0CCD4" w14:textId="09664B70" w:rsidR="00E53596" w:rsidRPr="00CF37E5" w:rsidRDefault="00E53596" w:rsidP="002E5346">
                    <w:pPr>
                      <w:pStyle w:val="Standard1"/>
                      <w:jc w:val="right"/>
                      <w:rPr>
                        <w:rFonts w:ascii="Calibri" w:hAnsi="Calibri"/>
                        <w:sz w:val="16"/>
                        <w:szCs w:val="16"/>
                      </w:rPr>
                    </w:pPr>
                    <w:r w:rsidRPr="00CF37E5">
                      <w:rPr>
                        <w:rFonts w:ascii="Calibri" w:hAnsi="Calibri"/>
                        <w:sz w:val="16"/>
                        <w:szCs w:val="16"/>
                      </w:rPr>
                      <w:t xml:space="preserve">Schriftführerin: </w:t>
                    </w:r>
                    <w:r w:rsidR="00D82986">
                      <w:rPr>
                        <w:rFonts w:ascii="Calibri" w:hAnsi="Calibri"/>
                        <w:sz w:val="16"/>
                        <w:szCs w:val="16"/>
                      </w:rPr>
                      <w:t>Antje Harker</w:t>
                    </w:r>
                    <w:r w:rsidRPr="00CF37E5">
                      <w:rPr>
                        <w:rFonts w:ascii="Calibri" w:hAnsi="Calibri"/>
                        <w:sz w:val="16"/>
                        <w:szCs w:val="16"/>
                      </w:rPr>
                      <w:t xml:space="preserve">, </w:t>
                    </w:r>
                    <w:r w:rsidRPr="00CF37E5">
                      <w:rPr>
                        <w:rFonts w:ascii="Wingdings" w:hAnsi="Wingdings"/>
                        <w:sz w:val="16"/>
                        <w:szCs w:val="16"/>
                      </w:rPr>
                      <w:t></w:t>
                    </w:r>
                    <w:r w:rsidRPr="00CF37E5">
                      <w:rPr>
                        <w:rFonts w:ascii="Calibri" w:hAnsi="Calibri"/>
                        <w:sz w:val="16"/>
                        <w:szCs w:val="16"/>
                      </w:rPr>
                      <w:t xml:space="preserve"> </w:t>
                    </w:r>
                    <w:r w:rsidRPr="00424FF3">
                      <w:rPr>
                        <w:rFonts w:ascii="Calibri" w:hAnsi="Calibri"/>
                        <w:sz w:val="16"/>
                        <w:szCs w:val="16"/>
                      </w:rPr>
                      <w:t>0</w:t>
                    </w:r>
                    <w:r w:rsidR="00D82986">
                      <w:rPr>
                        <w:rFonts w:ascii="Calibri" w:hAnsi="Calibri"/>
                        <w:sz w:val="16"/>
                        <w:szCs w:val="16"/>
                      </w:rPr>
                      <w:t>5361/89053-27/28</w:t>
                    </w:r>
                  </w:p>
                  <w:p w14:paraId="74EE9C81" w14:textId="77777777" w:rsidR="00E53596" w:rsidRDefault="00E53596" w:rsidP="002E5346">
                    <w:pPr>
                      <w:pStyle w:val="Standard1"/>
                      <w:jc w:val="right"/>
                      <w:rPr>
                        <w:rFonts w:ascii="Calibri" w:hAnsi="Calibri"/>
                        <w:sz w:val="14"/>
                        <w:szCs w:val="14"/>
                      </w:rPr>
                    </w:pPr>
                    <w:r>
                      <w:rPr>
                        <w:rFonts w:ascii="Calibri" w:hAnsi="Calibri"/>
                        <w:sz w:val="14"/>
                        <w:szCs w:val="14"/>
                      </w:rPr>
                      <w:t xml:space="preserve">E-Mail:  </w:t>
                    </w:r>
                    <w:hyperlink r:id="rId6" w:history="1">
                      <w:r>
                        <w:rPr>
                          <w:rStyle w:val="Hyperlink"/>
                          <w:rFonts w:ascii="Calibri" w:hAnsi="Calibri"/>
                          <w:sz w:val="14"/>
                          <w:szCs w:val="14"/>
                        </w:rPr>
                        <w:t>gamav@evlka.de</w:t>
                      </w:r>
                    </w:hyperlink>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6540F6"/>
    <w:multiLevelType w:val="hybridMultilevel"/>
    <w:tmpl w:val="B42A4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4DD088C"/>
    <w:multiLevelType w:val="hybridMultilevel"/>
    <w:tmpl w:val="6914AA28"/>
    <w:lvl w:ilvl="0" w:tplc="50F2E59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24371657">
    <w:abstractNumId w:val="0"/>
  </w:num>
  <w:num w:numId="2" w16cid:durableId="1805460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autoHyphenation/>
  <w:hyphenationZone w:val="425"/>
  <w:bookFoldPrintingSheets w:val="28"/>
  <w:drawingGridHorizontalSpacing w:val="6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AE1"/>
    <w:rsid w:val="00004B4E"/>
    <w:rsid w:val="00007161"/>
    <w:rsid w:val="00011619"/>
    <w:rsid w:val="00013C0E"/>
    <w:rsid w:val="00015062"/>
    <w:rsid w:val="00017A44"/>
    <w:rsid w:val="0002341E"/>
    <w:rsid w:val="0005415E"/>
    <w:rsid w:val="000643C4"/>
    <w:rsid w:val="000701A3"/>
    <w:rsid w:val="00071700"/>
    <w:rsid w:val="00086060"/>
    <w:rsid w:val="0009143F"/>
    <w:rsid w:val="00091D8D"/>
    <w:rsid w:val="00095C91"/>
    <w:rsid w:val="00095E4D"/>
    <w:rsid w:val="000B29BE"/>
    <w:rsid w:val="000B7D75"/>
    <w:rsid w:val="000C007C"/>
    <w:rsid w:val="000C60DD"/>
    <w:rsid w:val="000C6131"/>
    <w:rsid w:val="000D6A8F"/>
    <w:rsid w:val="000D6D20"/>
    <w:rsid w:val="000F4B72"/>
    <w:rsid w:val="000F6059"/>
    <w:rsid w:val="00102ADE"/>
    <w:rsid w:val="00105152"/>
    <w:rsid w:val="001058BF"/>
    <w:rsid w:val="0010683A"/>
    <w:rsid w:val="00121B72"/>
    <w:rsid w:val="001237A1"/>
    <w:rsid w:val="00132BDF"/>
    <w:rsid w:val="001427D2"/>
    <w:rsid w:val="0014287E"/>
    <w:rsid w:val="00150788"/>
    <w:rsid w:val="0015223B"/>
    <w:rsid w:val="0015689F"/>
    <w:rsid w:val="00160405"/>
    <w:rsid w:val="00160C4F"/>
    <w:rsid w:val="001635AE"/>
    <w:rsid w:val="001641C4"/>
    <w:rsid w:val="00167F98"/>
    <w:rsid w:val="0017061F"/>
    <w:rsid w:val="00174F57"/>
    <w:rsid w:val="00180855"/>
    <w:rsid w:val="00183331"/>
    <w:rsid w:val="00184C9D"/>
    <w:rsid w:val="001864BB"/>
    <w:rsid w:val="00186BA3"/>
    <w:rsid w:val="001948BE"/>
    <w:rsid w:val="001952D5"/>
    <w:rsid w:val="00197594"/>
    <w:rsid w:val="001A4935"/>
    <w:rsid w:val="001B0CF5"/>
    <w:rsid w:val="001B1EB2"/>
    <w:rsid w:val="001B2495"/>
    <w:rsid w:val="001B257D"/>
    <w:rsid w:val="001B2B1A"/>
    <w:rsid w:val="001B4126"/>
    <w:rsid w:val="001B4EEB"/>
    <w:rsid w:val="001C1C54"/>
    <w:rsid w:val="001C57EC"/>
    <w:rsid w:val="001E2CF9"/>
    <w:rsid w:val="001F7FC5"/>
    <w:rsid w:val="00216B2C"/>
    <w:rsid w:val="0021726D"/>
    <w:rsid w:val="002223A8"/>
    <w:rsid w:val="002278F2"/>
    <w:rsid w:val="00227C2D"/>
    <w:rsid w:val="00234229"/>
    <w:rsid w:val="00242C7E"/>
    <w:rsid w:val="00247414"/>
    <w:rsid w:val="00252A2E"/>
    <w:rsid w:val="00254D3D"/>
    <w:rsid w:val="0027014B"/>
    <w:rsid w:val="002740D6"/>
    <w:rsid w:val="00283155"/>
    <w:rsid w:val="00283BBC"/>
    <w:rsid w:val="00294BF1"/>
    <w:rsid w:val="002967FF"/>
    <w:rsid w:val="002A0EC0"/>
    <w:rsid w:val="002A3231"/>
    <w:rsid w:val="002A54ED"/>
    <w:rsid w:val="002B2D49"/>
    <w:rsid w:val="002C1113"/>
    <w:rsid w:val="002D1BB9"/>
    <w:rsid w:val="002E5346"/>
    <w:rsid w:val="002E7CEF"/>
    <w:rsid w:val="002F3369"/>
    <w:rsid w:val="002F3534"/>
    <w:rsid w:val="002F7D6D"/>
    <w:rsid w:val="0030146F"/>
    <w:rsid w:val="00303C80"/>
    <w:rsid w:val="00311526"/>
    <w:rsid w:val="00320F1F"/>
    <w:rsid w:val="00322D20"/>
    <w:rsid w:val="00323902"/>
    <w:rsid w:val="00323F04"/>
    <w:rsid w:val="00334F57"/>
    <w:rsid w:val="00335D49"/>
    <w:rsid w:val="00337E4D"/>
    <w:rsid w:val="003455F9"/>
    <w:rsid w:val="00345C3D"/>
    <w:rsid w:val="0035143B"/>
    <w:rsid w:val="00355B51"/>
    <w:rsid w:val="003624A6"/>
    <w:rsid w:val="003667A8"/>
    <w:rsid w:val="00375B04"/>
    <w:rsid w:val="00375B4E"/>
    <w:rsid w:val="00380D15"/>
    <w:rsid w:val="0038157F"/>
    <w:rsid w:val="00383138"/>
    <w:rsid w:val="00390458"/>
    <w:rsid w:val="0039054C"/>
    <w:rsid w:val="00396B33"/>
    <w:rsid w:val="003A4B51"/>
    <w:rsid w:val="003C26DD"/>
    <w:rsid w:val="003D5F66"/>
    <w:rsid w:val="003D6A8A"/>
    <w:rsid w:val="003E4D45"/>
    <w:rsid w:val="003F018F"/>
    <w:rsid w:val="003F4CD2"/>
    <w:rsid w:val="00411C36"/>
    <w:rsid w:val="00411E91"/>
    <w:rsid w:val="00424FF3"/>
    <w:rsid w:val="00427AC5"/>
    <w:rsid w:val="004300AB"/>
    <w:rsid w:val="00440013"/>
    <w:rsid w:val="00444225"/>
    <w:rsid w:val="0045569D"/>
    <w:rsid w:val="00471E39"/>
    <w:rsid w:val="00472E99"/>
    <w:rsid w:val="00473F80"/>
    <w:rsid w:val="00477423"/>
    <w:rsid w:val="00482F5B"/>
    <w:rsid w:val="0048650A"/>
    <w:rsid w:val="00491899"/>
    <w:rsid w:val="004924B5"/>
    <w:rsid w:val="00495B5C"/>
    <w:rsid w:val="004A70D0"/>
    <w:rsid w:val="004A7869"/>
    <w:rsid w:val="004B6CDC"/>
    <w:rsid w:val="004D7EF3"/>
    <w:rsid w:val="004E12E4"/>
    <w:rsid w:val="004E438D"/>
    <w:rsid w:val="004F1188"/>
    <w:rsid w:val="004F2125"/>
    <w:rsid w:val="00504C4D"/>
    <w:rsid w:val="00517E8A"/>
    <w:rsid w:val="00520F54"/>
    <w:rsid w:val="005279CB"/>
    <w:rsid w:val="005348D1"/>
    <w:rsid w:val="00535429"/>
    <w:rsid w:val="00542A92"/>
    <w:rsid w:val="0054416E"/>
    <w:rsid w:val="005469C2"/>
    <w:rsid w:val="00555A90"/>
    <w:rsid w:val="0055668F"/>
    <w:rsid w:val="0055765E"/>
    <w:rsid w:val="00561BB3"/>
    <w:rsid w:val="00573D60"/>
    <w:rsid w:val="005827C3"/>
    <w:rsid w:val="00582A5A"/>
    <w:rsid w:val="005A1252"/>
    <w:rsid w:val="005A22AA"/>
    <w:rsid w:val="005A52C9"/>
    <w:rsid w:val="005B4A6C"/>
    <w:rsid w:val="005C0C97"/>
    <w:rsid w:val="005C0E56"/>
    <w:rsid w:val="005C49DC"/>
    <w:rsid w:val="005C5B2E"/>
    <w:rsid w:val="005D1176"/>
    <w:rsid w:val="005D35A1"/>
    <w:rsid w:val="005D5D0F"/>
    <w:rsid w:val="005D71BF"/>
    <w:rsid w:val="00617F73"/>
    <w:rsid w:val="006218D0"/>
    <w:rsid w:val="006255B7"/>
    <w:rsid w:val="00632AE1"/>
    <w:rsid w:val="006334D9"/>
    <w:rsid w:val="0063565A"/>
    <w:rsid w:val="00637730"/>
    <w:rsid w:val="006514E4"/>
    <w:rsid w:val="00653DEF"/>
    <w:rsid w:val="00677718"/>
    <w:rsid w:val="00686BAE"/>
    <w:rsid w:val="00693F2B"/>
    <w:rsid w:val="006B6111"/>
    <w:rsid w:val="006C6050"/>
    <w:rsid w:val="006D0A67"/>
    <w:rsid w:val="006E25F7"/>
    <w:rsid w:val="006E38D6"/>
    <w:rsid w:val="006E582E"/>
    <w:rsid w:val="006E7242"/>
    <w:rsid w:val="006F0C88"/>
    <w:rsid w:val="006F6D1D"/>
    <w:rsid w:val="006F738D"/>
    <w:rsid w:val="00701285"/>
    <w:rsid w:val="00704C0C"/>
    <w:rsid w:val="007101E1"/>
    <w:rsid w:val="00710462"/>
    <w:rsid w:val="00711D90"/>
    <w:rsid w:val="00713711"/>
    <w:rsid w:val="00716BDF"/>
    <w:rsid w:val="0072456B"/>
    <w:rsid w:val="00732FBF"/>
    <w:rsid w:val="00736260"/>
    <w:rsid w:val="00737FEE"/>
    <w:rsid w:val="00760562"/>
    <w:rsid w:val="00766136"/>
    <w:rsid w:val="00781BF1"/>
    <w:rsid w:val="00783D28"/>
    <w:rsid w:val="007943F3"/>
    <w:rsid w:val="00796A90"/>
    <w:rsid w:val="007A3035"/>
    <w:rsid w:val="007A3071"/>
    <w:rsid w:val="007A772A"/>
    <w:rsid w:val="007C155E"/>
    <w:rsid w:val="007C4EE3"/>
    <w:rsid w:val="007D0EB6"/>
    <w:rsid w:val="007E46AC"/>
    <w:rsid w:val="007F492F"/>
    <w:rsid w:val="007F5CCF"/>
    <w:rsid w:val="007F6F81"/>
    <w:rsid w:val="00820511"/>
    <w:rsid w:val="008233F7"/>
    <w:rsid w:val="00836F30"/>
    <w:rsid w:val="00840CE6"/>
    <w:rsid w:val="00844969"/>
    <w:rsid w:val="00852C1B"/>
    <w:rsid w:val="0085736E"/>
    <w:rsid w:val="00860C61"/>
    <w:rsid w:val="00863BD2"/>
    <w:rsid w:val="008676FB"/>
    <w:rsid w:val="00870031"/>
    <w:rsid w:val="00876530"/>
    <w:rsid w:val="00887C50"/>
    <w:rsid w:val="00890B41"/>
    <w:rsid w:val="008C7B13"/>
    <w:rsid w:val="008E2F1A"/>
    <w:rsid w:val="008F330A"/>
    <w:rsid w:val="009213E9"/>
    <w:rsid w:val="009275A9"/>
    <w:rsid w:val="00931E24"/>
    <w:rsid w:val="00934311"/>
    <w:rsid w:val="0093631D"/>
    <w:rsid w:val="00942AF4"/>
    <w:rsid w:val="00950202"/>
    <w:rsid w:val="00951D54"/>
    <w:rsid w:val="00953A2A"/>
    <w:rsid w:val="00954021"/>
    <w:rsid w:val="0095799F"/>
    <w:rsid w:val="0096502A"/>
    <w:rsid w:val="0096656C"/>
    <w:rsid w:val="00971DE6"/>
    <w:rsid w:val="00972F6C"/>
    <w:rsid w:val="009763DA"/>
    <w:rsid w:val="0099102F"/>
    <w:rsid w:val="009A065C"/>
    <w:rsid w:val="009A5877"/>
    <w:rsid w:val="009A60F1"/>
    <w:rsid w:val="009B57E0"/>
    <w:rsid w:val="009C4F56"/>
    <w:rsid w:val="009D07C3"/>
    <w:rsid w:val="009D240A"/>
    <w:rsid w:val="009E08B7"/>
    <w:rsid w:val="009E178E"/>
    <w:rsid w:val="009E4EAE"/>
    <w:rsid w:val="009E78BA"/>
    <w:rsid w:val="009F75ED"/>
    <w:rsid w:val="00A03FF7"/>
    <w:rsid w:val="00A21763"/>
    <w:rsid w:val="00A217CB"/>
    <w:rsid w:val="00A259A0"/>
    <w:rsid w:val="00A36B82"/>
    <w:rsid w:val="00A43320"/>
    <w:rsid w:val="00A60A0B"/>
    <w:rsid w:val="00A64BE6"/>
    <w:rsid w:val="00A6697F"/>
    <w:rsid w:val="00A67006"/>
    <w:rsid w:val="00A72E34"/>
    <w:rsid w:val="00A738F1"/>
    <w:rsid w:val="00A74795"/>
    <w:rsid w:val="00A7492D"/>
    <w:rsid w:val="00A8015E"/>
    <w:rsid w:val="00A82C6E"/>
    <w:rsid w:val="00A876FB"/>
    <w:rsid w:val="00A9464B"/>
    <w:rsid w:val="00AA185F"/>
    <w:rsid w:val="00AA2E50"/>
    <w:rsid w:val="00AA40F2"/>
    <w:rsid w:val="00AB1A43"/>
    <w:rsid w:val="00AB4192"/>
    <w:rsid w:val="00AB642C"/>
    <w:rsid w:val="00AC0825"/>
    <w:rsid w:val="00AC6148"/>
    <w:rsid w:val="00AE0071"/>
    <w:rsid w:val="00AE6B5D"/>
    <w:rsid w:val="00AF1EF2"/>
    <w:rsid w:val="00AF7122"/>
    <w:rsid w:val="00B011FB"/>
    <w:rsid w:val="00B07D3C"/>
    <w:rsid w:val="00B127E2"/>
    <w:rsid w:val="00B12CB4"/>
    <w:rsid w:val="00B15702"/>
    <w:rsid w:val="00B16DFD"/>
    <w:rsid w:val="00B251F0"/>
    <w:rsid w:val="00B26B41"/>
    <w:rsid w:val="00B33415"/>
    <w:rsid w:val="00B45F6E"/>
    <w:rsid w:val="00B477E1"/>
    <w:rsid w:val="00B54019"/>
    <w:rsid w:val="00B70DDF"/>
    <w:rsid w:val="00B72C71"/>
    <w:rsid w:val="00B80474"/>
    <w:rsid w:val="00B86F35"/>
    <w:rsid w:val="00B870E2"/>
    <w:rsid w:val="00B918D5"/>
    <w:rsid w:val="00BA1103"/>
    <w:rsid w:val="00BC1658"/>
    <w:rsid w:val="00BC299D"/>
    <w:rsid w:val="00BC2D3C"/>
    <w:rsid w:val="00BC47F2"/>
    <w:rsid w:val="00BC5FFB"/>
    <w:rsid w:val="00BD2803"/>
    <w:rsid w:val="00BD588A"/>
    <w:rsid w:val="00BF00B9"/>
    <w:rsid w:val="00BF0EDB"/>
    <w:rsid w:val="00BF3951"/>
    <w:rsid w:val="00C03229"/>
    <w:rsid w:val="00C0553A"/>
    <w:rsid w:val="00C07949"/>
    <w:rsid w:val="00C163FE"/>
    <w:rsid w:val="00C3068C"/>
    <w:rsid w:val="00C52001"/>
    <w:rsid w:val="00C6641A"/>
    <w:rsid w:val="00C7016A"/>
    <w:rsid w:val="00C71620"/>
    <w:rsid w:val="00C74580"/>
    <w:rsid w:val="00C8055B"/>
    <w:rsid w:val="00C84AA2"/>
    <w:rsid w:val="00C94854"/>
    <w:rsid w:val="00C95399"/>
    <w:rsid w:val="00CA40FB"/>
    <w:rsid w:val="00CA79BE"/>
    <w:rsid w:val="00CA7EA9"/>
    <w:rsid w:val="00CB422B"/>
    <w:rsid w:val="00CB551E"/>
    <w:rsid w:val="00CD3DB0"/>
    <w:rsid w:val="00CE38C4"/>
    <w:rsid w:val="00CE57C0"/>
    <w:rsid w:val="00CE62C4"/>
    <w:rsid w:val="00CF01E5"/>
    <w:rsid w:val="00CF37E5"/>
    <w:rsid w:val="00CF71E0"/>
    <w:rsid w:val="00CF7D83"/>
    <w:rsid w:val="00D02151"/>
    <w:rsid w:val="00D04B08"/>
    <w:rsid w:val="00D124AC"/>
    <w:rsid w:val="00D24097"/>
    <w:rsid w:val="00D24211"/>
    <w:rsid w:val="00D31485"/>
    <w:rsid w:val="00D31F6B"/>
    <w:rsid w:val="00D376DC"/>
    <w:rsid w:val="00D50FFD"/>
    <w:rsid w:val="00D52C22"/>
    <w:rsid w:val="00D64E0C"/>
    <w:rsid w:val="00D827A8"/>
    <w:rsid w:val="00D82986"/>
    <w:rsid w:val="00D836A0"/>
    <w:rsid w:val="00D87317"/>
    <w:rsid w:val="00D9358D"/>
    <w:rsid w:val="00D94E28"/>
    <w:rsid w:val="00DA2375"/>
    <w:rsid w:val="00DB1BB0"/>
    <w:rsid w:val="00DB7594"/>
    <w:rsid w:val="00DC50E4"/>
    <w:rsid w:val="00DE589C"/>
    <w:rsid w:val="00DE696D"/>
    <w:rsid w:val="00DE7398"/>
    <w:rsid w:val="00DF0415"/>
    <w:rsid w:val="00E04EEC"/>
    <w:rsid w:val="00E24AE8"/>
    <w:rsid w:val="00E3380E"/>
    <w:rsid w:val="00E362CE"/>
    <w:rsid w:val="00E4381D"/>
    <w:rsid w:val="00E44335"/>
    <w:rsid w:val="00E50263"/>
    <w:rsid w:val="00E5050B"/>
    <w:rsid w:val="00E52DD8"/>
    <w:rsid w:val="00E53596"/>
    <w:rsid w:val="00E53C6A"/>
    <w:rsid w:val="00E56DA8"/>
    <w:rsid w:val="00E600FD"/>
    <w:rsid w:val="00E60C7F"/>
    <w:rsid w:val="00E6116E"/>
    <w:rsid w:val="00E646D8"/>
    <w:rsid w:val="00E64F53"/>
    <w:rsid w:val="00E65786"/>
    <w:rsid w:val="00E771EE"/>
    <w:rsid w:val="00E77CA4"/>
    <w:rsid w:val="00E77EAC"/>
    <w:rsid w:val="00E90FA1"/>
    <w:rsid w:val="00E913B6"/>
    <w:rsid w:val="00E93A7C"/>
    <w:rsid w:val="00EA6D99"/>
    <w:rsid w:val="00EB5D30"/>
    <w:rsid w:val="00EC14C7"/>
    <w:rsid w:val="00EC65CE"/>
    <w:rsid w:val="00ED2A73"/>
    <w:rsid w:val="00EE4F06"/>
    <w:rsid w:val="00EE591C"/>
    <w:rsid w:val="00EF1CA8"/>
    <w:rsid w:val="00F00C30"/>
    <w:rsid w:val="00F127FF"/>
    <w:rsid w:val="00F13AD2"/>
    <w:rsid w:val="00F14CFD"/>
    <w:rsid w:val="00F1734A"/>
    <w:rsid w:val="00F463E7"/>
    <w:rsid w:val="00F467FE"/>
    <w:rsid w:val="00F522ED"/>
    <w:rsid w:val="00F65C6F"/>
    <w:rsid w:val="00F84194"/>
    <w:rsid w:val="00F84AEA"/>
    <w:rsid w:val="00F84E51"/>
    <w:rsid w:val="00F900ED"/>
    <w:rsid w:val="00F90871"/>
    <w:rsid w:val="00F930EB"/>
    <w:rsid w:val="00F9413D"/>
    <w:rsid w:val="00FB2040"/>
    <w:rsid w:val="00FB787E"/>
    <w:rsid w:val="00FC579D"/>
    <w:rsid w:val="00FC5A29"/>
    <w:rsid w:val="00FD3159"/>
    <w:rsid w:val="00FF5B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AB570"/>
  <w15:docId w15:val="{D1EE74D2-8394-4789-AAD9-41B9C9E6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589C"/>
    <w:pPr>
      <w:spacing w:after="120" w:line="285" w:lineRule="auto"/>
    </w:pPr>
    <w:rPr>
      <w:rFonts w:eastAsia="Times New Roman" w:cs="Times New Roman"/>
      <w:color w:val="000000"/>
      <w:kern w:val="28"/>
      <w:sz w:val="24"/>
      <w:szCs w:val="20"/>
      <w:lang w:eastAsia="de-DE"/>
    </w:rPr>
  </w:style>
  <w:style w:type="paragraph" w:styleId="berschrift1">
    <w:name w:val="heading 1"/>
    <w:basedOn w:val="Standard"/>
    <w:next w:val="Standard"/>
    <w:link w:val="berschrift1Zchn"/>
    <w:uiPriority w:val="9"/>
    <w:qFormat/>
    <w:rsid w:val="00DE589C"/>
    <w:pPr>
      <w:keepNext/>
      <w:keepLines/>
      <w:spacing w:before="480" w:after="0"/>
      <w:outlineLvl w:val="0"/>
    </w:pPr>
    <w:rPr>
      <w:rFonts w:asciiTheme="majorHAnsi" w:eastAsiaTheme="majorEastAsia" w:hAnsiTheme="majorHAnsi" w:cstheme="majorBidi"/>
      <w:b/>
      <w:bCs/>
      <w:color w:val="000000" w:themeColor="tex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uiPriority w:val="99"/>
    <w:semiHidden/>
    <w:unhideWhenUsed/>
    <w:rsid w:val="00440013"/>
    <w:pPr>
      <w:spacing w:after="0" w:line="240" w:lineRule="auto"/>
    </w:pPr>
    <w:rPr>
      <w:rFonts w:asciiTheme="majorHAnsi" w:eastAsiaTheme="majorEastAsia" w:hAnsiTheme="majorHAnsi" w:cstheme="majorBidi"/>
      <w:i/>
      <w:color w:val="auto"/>
      <w:kern w:val="0"/>
      <w:sz w:val="20"/>
      <w:lang w:eastAsia="en-US"/>
    </w:rPr>
  </w:style>
  <w:style w:type="paragraph" w:styleId="Umschlagadresse">
    <w:name w:val="envelope address"/>
    <w:basedOn w:val="Standard"/>
    <w:uiPriority w:val="99"/>
    <w:semiHidden/>
    <w:unhideWhenUsed/>
    <w:rsid w:val="000701A3"/>
    <w:pPr>
      <w:framePr w:w="4320" w:h="2160" w:hRule="exact" w:hSpace="141" w:wrap="auto" w:hAnchor="page" w:xAlign="center" w:yAlign="bottom"/>
      <w:spacing w:after="0" w:line="240" w:lineRule="auto"/>
      <w:ind w:left="1"/>
    </w:pPr>
    <w:rPr>
      <w:rFonts w:ascii="Calibri" w:eastAsiaTheme="majorEastAsia" w:hAnsi="Calibri" w:cstheme="majorBidi"/>
      <w:color w:val="auto"/>
      <w:kern w:val="0"/>
      <w:sz w:val="28"/>
      <w:szCs w:val="24"/>
      <w:lang w:eastAsia="en-US"/>
    </w:rPr>
  </w:style>
  <w:style w:type="character" w:styleId="Hyperlink">
    <w:name w:val="Hyperlink"/>
    <w:basedOn w:val="Absatz-Standardschriftart"/>
    <w:uiPriority w:val="99"/>
    <w:unhideWhenUsed/>
    <w:rsid w:val="00C8055B"/>
    <w:rPr>
      <w:color w:val="0000FF"/>
      <w:u w:val="single"/>
    </w:rPr>
  </w:style>
  <w:style w:type="paragraph" w:customStyle="1" w:styleId="Standard1">
    <w:name w:val="Standard1"/>
    <w:rsid w:val="00C8055B"/>
    <w:pPr>
      <w:spacing w:after="0" w:line="285" w:lineRule="auto"/>
    </w:pPr>
    <w:rPr>
      <w:rFonts w:ascii="Times New Roman" w:eastAsia="Times New Roman" w:hAnsi="Times New Roman" w:cs="Times New Roman"/>
      <w:color w:val="000000"/>
      <w:kern w:val="28"/>
      <w:sz w:val="24"/>
      <w:szCs w:val="20"/>
      <w:lang w:eastAsia="de-DE"/>
    </w:rPr>
  </w:style>
  <w:style w:type="paragraph" w:customStyle="1" w:styleId="msoaddress">
    <w:name w:val="msoaddress"/>
    <w:rsid w:val="00C8055B"/>
    <w:pPr>
      <w:spacing w:after="0" w:line="285" w:lineRule="auto"/>
    </w:pPr>
    <w:rPr>
      <w:rFonts w:ascii="Constantia" w:eastAsia="Times New Roman" w:hAnsi="Constantia" w:cs="Times New Roman"/>
      <w:color w:val="000000"/>
      <w:kern w:val="28"/>
      <w:sz w:val="10"/>
      <w:szCs w:val="14"/>
      <w:lang w:eastAsia="de-DE"/>
    </w:rPr>
  </w:style>
  <w:style w:type="paragraph" w:styleId="Sprechblasentext">
    <w:name w:val="Balloon Text"/>
    <w:basedOn w:val="Standard"/>
    <w:link w:val="SprechblasentextZchn"/>
    <w:uiPriority w:val="99"/>
    <w:semiHidden/>
    <w:unhideWhenUsed/>
    <w:rsid w:val="00ED2A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2A73"/>
    <w:rPr>
      <w:rFonts w:ascii="Tahoma" w:eastAsia="Times New Roman" w:hAnsi="Tahoma" w:cs="Tahoma"/>
      <w:color w:val="000000"/>
      <w:kern w:val="28"/>
      <w:sz w:val="16"/>
      <w:szCs w:val="16"/>
      <w:lang w:eastAsia="de-DE"/>
    </w:rPr>
  </w:style>
  <w:style w:type="paragraph" w:styleId="Kopfzeile">
    <w:name w:val="header"/>
    <w:basedOn w:val="Standard"/>
    <w:link w:val="KopfzeileZchn"/>
    <w:uiPriority w:val="99"/>
    <w:unhideWhenUsed/>
    <w:rsid w:val="002E53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5346"/>
    <w:rPr>
      <w:rFonts w:ascii="Constantia" w:eastAsia="Times New Roman" w:hAnsi="Constantia" w:cs="Times New Roman"/>
      <w:color w:val="000000"/>
      <w:kern w:val="28"/>
      <w:sz w:val="13"/>
      <w:szCs w:val="20"/>
      <w:lang w:eastAsia="de-DE"/>
    </w:rPr>
  </w:style>
  <w:style w:type="paragraph" w:styleId="Fuzeile">
    <w:name w:val="footer"/>
    <w:basedOn w:val="Standard"/>
    <w:link w:val="FuzeileZchn"/>
    <w:uiPriority w:val="99"/>
    <w:unhideWhenUsed/>
    <w:rsid w:val="002E53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5346"/>
    <w:rPr>
      <w:rFonts w:ascii="Constantia" w:eastAsia="Times New Roman" w:hAnsi="Constantia" w:cs="Times New Roman"/>
      <w:color w:val="000000"/>
      <w:kern w:val="28"/>
      <w:sz w:val="13"/>
      <w:szCs w:val="20"/>
      <w:lang w:eastAsia="de-DE"/>
    </w:rPr>
  </w:style>
  <w:style w:type="character" w:customStyle="1" w:styleId="berschrift1Zchn">
    <w:name w:val="Überschrift 1 Zchn"/>
    <w:basedOn w:val="Absatz-Standardschriftart"/>
    <w:link w:val="berschrift1"/>
    <w:uiPriority w:val="9"/>
    <w:rsid w:val="00DE589C"/>
    <w:rPr>
      <w:rFonts w:asciiTheme="majorHAnsi" w:eastAsiaTheme="majorEastAsia" w:hAnsiTheme="majorHAnsi" w:cstheme="majorBidi"/>
      <w:b/>
      <w:bCs/>
      <w:color w:val="000000" w:themeColor="text1"/>
      <w:kern w:val="28"/>
      <w:sz w:val="28"/>
      <w:szCs w:val="28"/>
      <w:lang w:eastAsia="de-DE"/>
    </w:rPr>
  </w:style>
  <w:style w:type="paragraph" w:styleId="Verzeichnis1">
    <w:name w:val="toc 1"/>
    <w:basedOn w:val="Standard"/>
    <w:next w:val="Standard"/>
    <w:autoRedefine/>
    <w:uiPriority w:val="39"/>
    <w:unhideWhenUsed/>
    <w:rsid w:val="00DE589C"/>
    <w:pPr>
      <w:spacing w:after="100"/>
    </w:pPr>
  </w:style>
  <w:style w:type="paragraph" w:styleId="Index1">
    <w:name w:val="index 1"/>
    <w:basedOn w:val="Standard"/>
    <w:next w:val="Standard"/>
    <w:autoRedefine/>
    <w:uiPriority w:val="99"/>
    <w:semiHidden/>
    <w:unhideWhenUsed/>
    <w:rsid w:val="00B72C71"/>
    <w:pPr>
      <w:spacing w:after="0" w:line="240" w:lineRule="auto"/>
      <w:ind w:left="240" w:hanging="240"/>
    </w:pPr>
  </w:style>
  <w:style w:type="paragraph" w:styleId="berarbeitung">
    <w:name w:val="Revision"/>
    <w:hidden/>
    <w:uiPriority w:val="99"/>
    <w:semiHidden/>
    <w:rsid w:val="00A67006"/>
    <w:pPr>
      <w:spacing w:after="0" w:line="240" w:lineRule="auto"/>
    </w:pPr>
    <w:rPr>
      <w:rFonts w:eastAsia="Times New Roman" w:cs="Times New Roman"/>
      <w:color w:val="000000"/>
      <w:kern w:val="28"/>
      <w:sz w:val="24"/>
      <w:szCs w:val="20"/>
      <w:lang w:eastAsia="de-DE"/>
    </w:rPr>
  </w:style>
  <w:style w:type="character" w:styleId="Kommentarzeichen">
    <w:name w:val="annotation reference"/>
    <w:basedOn w:val="Absatz-Standardschriftart"/>
    <w:uiPriority w:val="99"/>
    <w:semiHidden/>
    <w:unhideWhenUsed/>
    <w:rsid w:val="00840CE6"/>
    <w:rPr>
      <w:sz w:val="16"/>
      <w:szCs w:val="16"/>
    </w:rPr>
  </w:style>
  <w:style w:type="paragraph" w:styleId="Kommentartext">
    <w:name w:val="annotation text"/>
    <w:basedOn w:val="Standard"/>
    <w:link w:val="KommentartextZchn"/>
    <w:uiPriority w:val="99"/>
    <w:unhideWhenUsed/>
    <w:rsid w:val="00840CE6"/>
    <w:pPr>
      <w:spacing w:line="240" w:lineRule="auto"/>
    </w:pPr>
    <w:rPr>
      <w:sz w:val="20"/>
    </w:rPr>
  </w:style>
  <w:style w:type="character" w:customStyle="1" w:styleId="KommentartextZchn">
    <w:name w:val="Kommentartext Zchn"/>
    <w:basedOn w:val="Absatz-Standardschriftart"/>
    <w:link w:val="Kommentartext"/>
    <w:uiPriority w:val="99"/>
    <w:rsid w:val="00840CE6"/>
    <w:rPr>
      <w:rFonts w:eastAsia="Times New Roman" w:cs="Times New Roman"/>
      <w:color w:val="000000"/>
      <w:kern w:val="28"/>
      <w:sz w:val="20"/>
      <w:szCs w:val="20"/>
      <w:lang w:eastAsia="de-DE"/>
    </w:rPr>
  </w:style>
  <w:style w:type="paragraph" w:styleId="Kommentarthema">
    <w:name w:val="annotation subject"/>
    <w:basedOn w:val="Kommentartext"/>
    <w:next w:val="Kommentartext"/>
    <w:link w:val="KommentarthemaZchn"/>
    <w:uiPriority w:val="99"/>
    <w:semiHidden/>
    <w:unhideWhenUsed/>
    <w:rsid w:val="00840CE6"/>
    <w:rPr>
      <w:b/>
      <w:bCs/>
    </w:rPr>
  </w:style>
  <w:style w:type="character" w:customStyle="1" w:styleId="KommentarthemaZchn">
    <w:name w:val="Kommentarthema Zchn"/>
    <w:basedOn w:val="KommentartextZchn"/>
    <w:link w:val="Kommentarthema"/>
    <w:uiPriority w:val="99"/>
    <w:semiHidden/>
    <w:rsid w:val="00840CE6"/>
    <w:rPr>
      <w:rFonts w:eastAsia="Times New Roman" w:cs="Times New Roman"/>
      <w:b/>
      <w:bCs/>
      <w:color w:val="000000"/>
      <w:kern w:val="28"/>
      <w:sz w:val="20"/>
      <w:szCs w:val="20"/>
      <w:lang w:eastAsia="de-DE"/>
    </w:rPr>
  </w:style>
  <w:style w:type="paragraph" w:styleId="Listenabsatz">
    <w:name w:val="List Paragraph"/>
    <w:basedOn w:val="Standard"/>
    <w:uiPriority w:val="34"/>
    <w:qFormat/>
    <w:rsid w:val="00710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gamav.de" TargetMode="External"/><Relationship Id="rId2" Type="http://schemas.openxmlformats.org/officeDocument/2006/relationships/hyperlink" Target="http://www.gamav.de" TargetMode="External"/><Relationship Id="rId1" Type="http://schemas.openxmlformats.org/officeDocument/2006/relationships/image" Target="media/image1.png"/><Relationship Id="rId6" Type="http://schemas.openxmlformats.org/officeDocument/2006/relationships/hyperlink" Target="mailto:gamav@evlka.de" TargetMode="External"/><Relationship Id="rId5" Type="http://schemas.openxmlformats.org/officeDocument/2006/relationships/hyperlink" Target="mailto:gamav@evlka.de" TargetMode="External"/><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Briefkopf%20Gesamtausschuss%20mit%20Lo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34AB9-376D-4494-87DF-5BAC7D7D2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Gesamtausschuss mit Logo</Template>
  <TotalTime>0</TotalTime>
  <Pages>15</Pages>
  <Words>5463</Words>
  <Characters>34421</Characters>
  <Application>Microsoft Office Word</Application>
  <DocSecurity>0</DocSecurity>
  <Lines>286</Lines>
  <Paragraphs>79</Paragraphs>
  <ScaleCrop>false</ScaleCrop>
  <HeadingPairs>
    <vt:vector size="2" baseType="variant">
      <vt:variant>
        <vt:lpstr>Titel</vt:lpstr>
      </vt:variant>
      <vt:variant>
        <vt:i4>1</vt:i4>
      </vt:variant>
    </vt:vector>
  </HeadingPairs>
  <TitlesOfParts>
    <vt:vector size="1" baseType="lpstr">
      <vt:lpstr/>
    </vt:vector>
  </TitlesOfParts>
  <Company>der hannoverschen Landeskirche</Company>
  <LinksUpToDate>false</LinksUpToDate>
  <CharactersWithSpaces>39805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Pape, Anke</cp:lastModifiedBy>
  <cp:revision>3</cp:revision>
  <cp:lastPrinted>2024-07-01T08:02:00Z</cp:lastPrinted>
  <dcterms:created xsi:type="dcterms:W3CDTF">2024-07-01T08:02:00Z</dcterms:created>
  <dcterms:modified xsi:type="dcterms:W3CDTF">2024-07-01T08:02:00Z</dcterms:modified>
</cp:coreProperties>
</file>